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5A2D" w14:textId="5D1113E2" w:rsidR="00FA11BD" w:rsidRPr="00AD00F2" w:rsidRDefault="00FA11BD" w:rsidP="00047844">
      <w:pPr>
        <w:spacing w:after="0"/>
        <w:ind w:left="23"/>
        <w:rPr>
          <w:rFonts w:ascii="Verdana" w:eastAsia="Century Gothic" w:hAnsi="Verdana" w:cs="Century Gothic"/>
          <w:b/>
          <w:color w:val="1F4E79" w:themeColor="accent1" w:themeShade="80"/>
          <w:sz w:val="32"/>
          <w:szCs w:val="20"/>
        </w:rPr>
      </w:pPr>
      <w:r w:rsidRPr="00AD00F2">
        <w:rPr>
          <w:rFonts w:ascii="Verdana" w:hAnsi="Verdana"/>
          <w:noProof/>
          <w:color w:val="1F4E79" w:themeColor="accent1" w:themeShade="80"/>
          <w:sz w:val="48"/>
          <w:szCs w:val="34"/>
        </w:rPr>
        <w:drawing>
          <wp:anchor distT="0" distB="0" distL="114300" distR="114300" simplePos="0" relativeHeight="251658240" behindDoc="0" locked="0" layoutInCell="1" allowOverlap="1" wp14:anchorId="73EA6F70" wp14:editId="4C7C0B33">
            <wp:simplePos x="0" y="0"/>
            <wp:positionH relativeFrom="column">
              <wp:posOffset>332353</wp:posOffset>
            </wp:positionH>
            <wp:positionV relativeFrom="paragraph">
              <wp:posOffset>442</wp:posOffset>
            </wp:positionV>
            <wp:extent cx="2851808" cy="671554"/>
            <wp:effectExtent l="0" t="0" r="5715" b="0"/>
            <wp:wrapSquare wrapText="bothSides"/>
            <wp:docPr id="2" name="Picture 2"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pressed Public Health Wal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3333" cy="671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00F2" w:rsidRPr="2FAB9B4A">
        <w:rPr>
          <w:rFonts w:ascii="Verdana" w:eastAsia="Century Gothic" w:hAnsi="Verdana" w:cs="Century Gothic"/>
          <w:b/>
          <w:bCs/>
          <w:color w:val="1F4E79" w:themeColor="accent1" w:themeShade="80"/>
          <w:sz w:val="32"/>
          <w:szCs w:val="32"/>
        </w:rPr>
        <w:t>Public Health Wales</w:t>
      </w:r>
    </w:p>
    <w:p w14:paraId="68A74EFB" w14:textId="77777777" w:rsidR="00AF45AE" w:rsidRPr="00AF45AE" w:rsidRDefault="00AF45AE" w:rsidP="00047844">
      <w:pPr>
        <w:spacing w:after="0"/>
        <w:ind w:left="23"/>
        <w:rPr>
          <w:rFonts w:ascii="Verdana" w:eastAsia="Century Gothic" w:hAnsi="Verdana" w:cs="Century Gothic"/>
          <w:b/>
          <w:color w:val="1F4E79" w:themeColor="accent1" w:themeShade="80"/>
          <w:sz w:val="40"/>
          <w:szCs w:val="24"/>
        </w:rPr>
      </w:pPr>
      <w:r w:rsidRPr="00AF45AE">
        <w:rPr>
          <w:rFonts w:ascii="Verdana" w:eastAsia="Century Gothic" w:hAnsi="Verdana" w:cs="Century Gothic"/>
          <w:b/>
          <w:color w:val="1F4E79" w:themeColor="accent1" w:themeShade="80"/>
          <w:sz w:val="40"/>
          <w:szCs w:val="24"/>
        </w:rPr>
        <w:t>Health Protection Team</w:t>
      </w:r>
    </w:p>
    <w:p w14:paraId="758DDCD4" w14:textId="77777777" w:rsidR="00AF45AE" w:rsidRPr="0093007A" w:rsidRDefault="00AF45AE">
      <w:pPr>
        <w:spacing w:after="0"/>
        <w:ind w:left="23"/>
        <w:jc w:val="center"/>
        <w:rPr>
          <w:rFonts w:ascii="Verdana" w:eastAsia="Century Gothic" w:hAnsi="Verdana" w:cs="Century Gothic"/>
          <w:b/>
          <w:color w:val="1F4E79" w:themeColor="accent1" w:themeShade="80"/>
          <w:sz w:val="20"/>
          <w:szCs w:val="24"/>
        </w:rPr>
      </w:pPr>
    </w:p>
    <w:p w14:paraId="302CDAE2" w14:textId="61311A6A" w:rsidR="003B6EA4" w:rsidRDefault="2D74B5B7" w:rsidP="2FAB9B4A">
      <w:pPr>
        <w:spacing w:after="0" w:line="240" w:lineRule="auto"/>
        <w:ind w:left="23"/>
        <w:jc w:val="center"/>
        <w:rPr>
          <w:rFonts w:ascii="Verdana" w:eastAsia="Century Gothic" w:hAnsi="Verdana" w:cs="Century Gothic"/>
          <w:b/>
          <w:bCs/>
          <w:color w:val="1F4E79" w:themeColor="accent1" w:themeShade="80"/>
          <w:sz w:val="28"/>
          <w:szCs w:val="28"/>
        </w:rPr>
      </w:pPr>
      <w:r w:rsidRPr="2FAB9B4A">
        <w:rPr>
          <w:rFonts w:ascii="Verdana" w:eastAsia="Century Gothic" w:hAnsi="Verdana" w:cs="Century Gothic"/>
          <w:b/>
          <w:bCs/>
          <w:color w:val="1F4E79" w:themeColor="accent1" w:themeShade="80"/>
          <w:sz w:val="28"/>
          <w:szCs w:val="28"/>
        </w:rPr>
        <w:t xml:space="preserve">Exclusion Period for </w:t>
      </w:r>
      <w:r w:rsidR="001F01EF" w:rsidRPr="2FAB9B4A">
        <w:rPr>
          <w:rFonts w:ascii="Verdana" w:eastAsia="Century Gothic" w:hAnsi="Verdana" w:cs="Century Gothic"/>
          <w:b/>
          <w:bCs/>
          <w:color w:val="1F4E79" w:themeColor="accent1" w:themeShade="80"/>
          <w:sz w:val="28"/>
          <w:szCs w:val="28"/>
        </w:rPr>
        <w:t>Common Infections</w:t>
      </w:r>
      <w:r w:rsidR="004305D2" w:rsidRPr="2FAB9B4A">
        <w:rPr>
          <w:rFonts w:ascii="Verdana" w:eastAsia="Century Gothic" w:hAnsi="Verdana" w:cs="Century Gothic"/>
          <w:b/>
          <w:bCs/>
          <w:color w:val="1F4E79" w:themeColor="accent1" w:themeShade="80"/>
          <w:sz w:val="28"/>
          <w:szCs w:val="28"/>
        </w:rPr>
        <w:t xml:space="preserve"> </w:t>
      </w:r>
      <w:r w:rsidR="004305D2" w:rsidRPr="00B4570F">
        <w:rPr>
          <w:rFonts w:ascii="Verdana" w:eastAsia="Century Gothic" w:hAnsi="Verdana" w:cs="Century Gothic"/>
          <w:b/>
          <w:bCs/>
          <w:color w:val="1F4E79" w:themeColor="accent1" w:themeShade="80"/>
          <w:sz w:val="28"/>
          <w:szCs w:val="28"/>
        </w:rPr>
        <w:t>(</w:t>
      </w:r>
      <w:r w:rsidR="00E50096" w:rsidRPr="00B912F8">
        <w:rPr>
          <w:rFonts w:ascii="Verdana" w:eastAsia="Century Gothic" w:hAnsi="Verdana" w:cs="Century Gothic"/>
          <w:b/>
          <w:bCs/>
          <w:color w:val="1F4E79" w:themeColor="accent1" w:themeShade="80"/>
          <w:sz w:val="28"/>
          <w:szCs w:val="28"/>
        </w:rPr>
        <w:t xml:space="preserve">Sept </w:t>
      </w:r>
      <w:r w:rsidR="00F70617" w:rsidRPr="00B912F8">
        <w:rPr>
          <w:rFonts w:ascii="Verdana" w:eastAsia="Century Gothic" w:hAnsi="Verdana" w:cs="Century Gothic"/>
          <w:b/>
          <w:bCs/>
          <w:color w:val="1F4E79" w:themeColor="accent1" w:themeShade="80"/>
          <w:sz w:val="28"/>
          <w:szCs w:val="28"/>
        </w:rPr>
        <w:t>2</w:t>
      </w:r>
      <w:r w:rsidR="00F70617" w:rsidRPr="00B4570F">
        <w:rPr>
          <w:rFonts w:ascii="Verdana" w:eastAsia="Century Gothic" w:hAnsi="Verdana" w:cs="Century Gothic"/>
          <w:b/>
          <w:bCs/>
          <w:color w:val="1F4E79" w:themeColor="accent1" w:themeShade="80"/>
          <w:sz w:val="28"/>
          <w:szCs w:val="28"/>
        </w:rPr>
        <w:t>02</w:t>
      </w:r>
      <w:r w:rsidR="003B36D0" w:rsidRPr="00B4570F">
        <w:rPr>
          <w:rFonts w:ascii="Verdana" w:eastAsia="Century Gothic" w:hAnsi="Verdana" w:cs="Century Gothic"/>
          <w:b/>
          <w:bCs/>
          <w:color w:val="1F4E79" w:themeColor="accent1" w:themeShade="80"/>
          <w:sz w:val="28"/>
          <w:szCs w:val="28"/>
        </w:rPr>
        <w:t>4</w:t>
      </w:r>
      <w:r w:rsidR="00F70617" w:rsidRPr="00B4570F">
        <w:rPr>
          <w:rFonts w:ascii="Verdana" w:eastAsia="Century Gothic" w:hAnsi="Verdana" w:cs="Century Gothic"/>
          <w:b/>
          <w:bCs/>
          <w:color w:val="1F4E79" w:themeColor="accent1" w:themeShade="80"/>
          <w:sz w:val="28"/>
          <w:szCs w:val="28"/>
        </w:rPr>
        <w:t>)</w:t>
      </w:r>
      <w:r w:rsidR="00F70617">
        <w:rPr>
          <w:rFonts w:ascii="Verdana" w:eastAsia="Century Gothic" w:hAnsi="Verdana" w:cs="Century Gothic"/>
          <w:b/>
          <w:bCs/>
          <w:color w:val="1F4E79" w:themeColor="accent1" w:themeShade="80"/>
          <w:sz w:val="28"/>
          <w:szCs w:val="28"/>
        </w:rPr>
        <w:t xml:space="preserve"> </w:t>
      </w:r>
    </w:p>
    <w:p w14:paraId="5E5DB590" w14:textId="728CA932" w:rsidR="00E62E7E" w:rsidRPr="00DB7D4C" w:rsidRDefault="003B6EA4" w:rsidP="2FAB9B4A">
      <w:pPr>
        <w:spacing w:after="0" w:line="240" w:lineRule="auto"/>
        <w:ind w:left="23"/>
        <w:jc w:val="center"/>
        <w:rPr>
          <w:rFonts w:ascii="Verdana" w:hAnsi="Verdana"/>
          <w:color w:val="1F4E79" w:themeColor="accent1" w:themeShade="80"/>
          <w:sz w:val="28"/>
          <w:szCs w:val="28"/>
        </w:rPr>
      </w:pPr>
      <w:r>
        <w:rPr>
          <w:rFonts w:ascii="Verdana" w:eastAsia="Century Gothic" w:hAnsi="Verdana" w:cs="Century Gothic"/>
          <w:b/>
          <w:bCs/>
          <w:color w:val="1F4E79" w:themeColor="accent1" w:themeShade="80"/>
          <w:sz w:val="28"/>
          <w:szCs w:val="28"/>
        </w:rPr>
        <w:t>I</w:t>
      </w:r>
      <w:r w:rsidR="00F70617">
        <w:rPr>
          <w:rFonts w:ascii="Verdana" w:eastAsia="Century Gothic" w:hAnsi="Verdana" w:cs="Century Gothic"/>
          <w:b/>
          <w:bCs/>
          <w:color w:val="1F4E79" w:themeColor="accent1" w:themeShade="80"/>
          <w:sz w:val="28"/>
          <w:szCs w:val="28"/>
        </w:rPr>
        <w:t>ncluding</w:t>
      </w:r>
      <w:r w:rsidR="008D286D">
        <w:rPr>
          <w:rFonts w:ascii="Verdana" w:eastAsia="Century Gothic" w:hAnsi="Verdana" w:cs="Century Gothic"/>
          <w:b/>
          <w:bCs/>
          <w:color w:val="1F4E79" w:themeColor="accent1" w:themeShade="80"/>
          <w:sz w:val="28"/>
          <w:szCs w:val="28"/>
        </w:rPr>
        <w:t xml:space="preserve"> A-Z of </w:t>
      </w:r>
      <w:r>
        <w:rPr>
          <w:rFonts w:ascii="Verdana" w:eastAsia="Century Gothic" w:hAnsi="Verdana" w:cs="Century Gothic"/>
          <w:b/>
          <w:bCs/>
          <w:color w:val="1F4E79" w:themeColor="accent1" w:themeShade="80"/>
          <w:sz w:val="28"/>
          <w:szCs w:val="28"/>
        </w:rPr>
        <w:t>C</w:t>
      </w:r>
      <w:r w:rsidR="008D286D">
        <w:rPr>
          <w:rFonts w:ascii="Verdana" w:eastAsia="Century Gothic" w:hAnsi="Verdana" w:cs="Century Gothic"/>
          <w:b/>
          <w:bCs/>
          <w:color w:val="1F4E79" w:themeColor="accent1" w:themeShade="80"/>
          <w:sz w:val="28"/>
          <w:szCs w:val="28"/>
        </w:rPr>
        <w:t xml:space="preserve">ommon </w:t>
      </w:r>
      <w:r>
        <w:rPr>
          <w:rFonts w:ascii="Verdana" w:eastAsia="Century Gothic" w:hAnsi="Verdana" w:cs="Century Gothic"/>
          <w:b/>
          <w:bCs/>
          <w:color w:val="1F4E79" w:themeColor="accent1" w:themeShade="80"/>
          <w:sz w:val="28"/>
          <w:szCs w:val="28"/>
        </w:rPr>
        <w:t>I</w:t>
      </w:r>
      <w:r w:rsidR="008D286D">
        <w:rPr>
          <w:rFonts w:ascii="Verdana" w:eastAsia="Century Gothic" w:hAnsi="Verdana" w:cs="Century Gothic"/>
          <w:b/>
          <w:bCs/>
          <w:color w:val="1F4E79" w:themeColor="accent1" w:themeShade="80"/>
          <w:sz w:val="28"/>
          <w:szCs w:val="28"/>
        </w:rPr>
        <w:t xml:space="preserve">nfections and </w:t>
      </w:r>
      <w:r>
        <w:rPr>
          <w:rFonts w:ascii="Verdana" w:eastAsia="Century Gothic" w:hAnsi="Verdana" w:cs="Century Gothic"/>
          <w:b/>
          <w:bCs/>
          <w:color w:val="1F4E79" w:themeColor="accent1" w:themeShade="80"/>
          <w:sz w:val="28"/>
          <w:szCs w:val="28"/>
        </w:rPr>
        <w:t>N</w:t>
      </w:r>
      <w:r w:rsidR="008D286D">
        <w:rPr>
          <w:rFonts w:ascii="Verdana" w:eastAsia="Century Gothic" w:hAnsi="Verdana" w:cs="Century Gothic"/>
          <w:b/>
          <w:bCs/>
          <w:color w:val="1F4E79" w:themeColor="accent1" w:themeShade="80"/>
          <w:sz w:val="28"/>
          <w:szCs w:val="28"/>
        </w:rPr>
        <w:t xml:space="preserve">ext </w:t>
      </w:r>
      <w:r>
        <w:rPr>
          <w:rFonts w:ascii="Verdana" w:eastAsia="Century Gothic" w:hAnsi="Verdana" w:cs="Century Gothic"/>
          <w:b/>
          <w:bCs/>
          <w:color w:val="1F4E79" w:themeColor="accent1" w:themeShade="80"/>
          <w:sz w:val="28"/>
          <w:szCs w:val="28"/>
        </w:rPr>
        <w:t>S</w:t>
      </w:r>
      <w:r w:rsidR="008D286D">
        <w:rPr>
          <w:rFonts w:ascii="Verdana" w:eastAsia="Century Gothic" w:hAnsi="Verdana" w:cs="Century Gothic"/>
          <w:b/>
          <w:bCs/>
          <w:color w:val="1F4E79" w:themeColor="accent1" w:themeShade="80"/>
          <w:sz w:val="28"/>
          <w:szCs w:val="28"/>
        </w:rPr>
        <w:t>teps</w:t>
      </w:r>
    </w:p>
    <w:p w14:paraId="4C0B3B97" w14:textId="77777777" w:rsidR="00E62E7E" w:rsidRPr="002B2947" w:rsidRDefault="00E62E7E" w:rsidP="00D36EE6">
      <w:pPr>
        <w:spacing w:after="0"/>
        <w:ind w:left="19"/>
        <w:jc w:val="center"/>
        <w:rPr>
          <w:rFonts w:ascii="Verdana" w:hAnsi="Verdana"/>
          <w:sz w:val="10"/>
          <w:szCs w:val="10"/>
        </w:rPr>
      </w:pPr>
    </w:p>
    <w:p w14:paraId="65F9E75F" w14:textId="0FFA030F" w:rsidR="00E62E7E" w:rsidRPr="008554BE" w:rsidRDefault="0037176D" w:rsidP="003572DA">
      <w:pPr>
        <w:spacing w:after="0" w:line="241" w:lineRule="auto"/>
        <w:ind w:left="-5" w:hanging="10"/>
        <w:rPr>
          <w:rFonts w:ascii="Verdana" w:hAnsi="Verdana"/>
          <w:color w:val="auto"/>
          <w:sz w:val="16"/>
          <w:szCs w:val="16"/>
        </w:rPr>
      </w:pPr>
      <w:r w:rsidRPr="008554BE">
        <w:rPr>
          <w:rFonts w:ascii="Verdana" w:eastAsia="Century Gothic" w:hAnsi="Verdana" w:cs="Century Gothic"/>
          <w:sz w:val="16"/>
          <w:szCs w:val="16"/>
        </w:rPr>
        <w:t xml:space="preserve">The table below is a guide </w:t>
      </w:r>
      <w:r w:rsidR="0002234C" w:rsidRPr="008554BE">
        <w:rPr>
          <w:rFonts w:ascii="Verdana" w:eastAsia="Century Gothic" w:hAnsi="Verdana" w:cs="Century Gothic"/>
          <w:sz w:val="16"/>
          <w:szCs w:val="16"/>
        </w:rPr>
        <w:t>on</w:t>
      </w:r>
      <w:r w:rsidRPr="008554BE">
        <w:rPr>
          <w:rFonts w:ascii="Verdana" w:eastAsia="Century Gothic" w:hAnsi="Verdana" w:cs="Century Gothic"/>
          <w:sz w:val="16"/>
          <w:szCs w:val="16"/>
        </w:rPr>
        <w:t xml:space="preserve"> whether an individual </w:t>
      </w:r>
      <w:r w:rsidR="00D55B08" w:rsidRPr="008554BE">
        <w:rPr>
          <w:rFonts w:ascii="Verdana" w:eastAsia="Century Gothic" w:hAnsi="Verdana" w:cs="Century Gothic"/>
          <w:sz w:val="16"/>
          <w:szCs w:val="16"/>
        </w:rPr>
        <w:t xml:space="preserve">with an infection </w:t>
      </w:r>
      <w:r w:rsidRPr="008554BE">
        <w:rPr>
          <w:rFonts w:ascii="Verdana" w:eastAsia="Century Gothic" w:hAnsi="Verdana" w:cs="Century Gothic"/>
          <w:sz w:val="16"/>
          <w:szCs w:val="16"/>
        </w:rPr>
        <w:t>should attend a setting</w:t>
      </w:r>
      <w:r w:rsidR="001B40F9" w:rsidRPr="008554BE">
        <w:rPr>
          <w:rFonts w:ascii="Verdana" w:eastAsia="Century Gothic" w:hAnsi="Verdana" w:cs="Century Gothic"/>
          <w:sz w:val="16"/>
          <w:szCs w:val="16"/>
        </w:rPr>
        <w:t xml:space="preserve"> </w:t>
      </w:r>
      <w:r w:rsidR="00FC5136" w:rsidRPr="008554BE">
        <w:rPr>
          <w:rFonts w:ascii="Verdana" w:eastAsia="Century Gothic" w:hAnsi="Verdana" w:cs="Century Gothic"/>
          <w:sz w:val="16"/>
          <w:szCs w:val="16"/>
        </w:rPr>
        <w:t>e.g.,</w:t>
      </w:r>
      <w:r w:rsidR="00CA080D" w:rsidRPr="008554BE">
        <w:rPr>
          <w:rFonts w:ascii="Verdana" w:eastAsia="Century Gothic" w:hAnsi="Verdana" w:cs="Century Gothic"/>
          <w:sz w:val="16"/>
          <w:szCs w:val="16"/>
        </w:rPr>
        <w:t xml:space="preserve"> a school or workplace</w:t>
      </w:r>
      <w:r w:rsidR="001B40F9" w:rsidRPr="008554BE">
        <w:rPr>
          <w:rFonts w:ascii="Verdana" w:eastAsia="Century Gothic" w:hAnsi="Verdana" w:cs="Century Gothic"/>
          <w:sz w:val="16"/>
          <w:szCs w:val="16"/>
        </w:rPr>
        <w:t xml:space="preserve">. </w:t>
      </w:r>
      <w:r w:rsidRPr="008554BE">
        <w:rPr>
          <w:rFonts w:ascii="Verdana" w:eastAsia="Century Gothic" w:hAnsi="Verdana" w:cs="Century Gothic"/>
          <w:sz w:val="16"/>
          <w:szCs w:val="16"/>
        </w:rPr>
        <w:t xml:space="preserve"> This is based </w:t>
      </w:r>
      <w:r w:rsidR="00DB7D4C" w:rsidRPr="008554BE">
        <w:rPr>
          <w:rFonts w:ascii="Verdana" w:eastAsia="Century Gothic" w:hAnsi="Verdana" w:cs="Century Gothic"/>
          <w:sz w:val="16"/>
          <w:szCs w:val="16"/>
        </w:rPr>
        <w:t>on the level/period of</w:t>
      </w:r>
      <w:r w:rsidRPr="008554BE">
        <w:rPr>
          <w:rFonts w:ascii="Verdana" w:eastAsia="Century Gothic" w:hAnsi="Verdana" w:cs="Century Gothic"/>
          <w:sz w:val="16"/>
          <w:szCs w:val="16"/>
        </w:rPr>
        <w:t xml:space="preserve"> infect</w:t>
      </w:r>
      <w:r w:rsidR="001B40F9" w:rsidRPr="008554BE">
        <w:rPr>
          <w:rFonts w:ascii="Verdana" w:eastAsia="Century Gothic" w:hAnsi="Verdana" w:cs="Century Gothic"/>
          <w:sz w:val="16"/>
          <w:szCs w:val="16"/>
        </w:rPr>
        <w:t xml:space="preserve">iousness and </w:t>
      </w:r>
      <w:r w:rsidRPr="008554BE">
        <w:rPr>
          <w:rFonts w:ascii="Verdana" w:eastAsia="Century Gothic" w:hAnsi="Verdana" w:cs="Century Gothic"/>
          <w:sz w:val="16"/>
          <w:szCs w:val="16"/>
        </w:rPr>
        <w:t xml:space="preserve">not on whether the individual is well enough to attend. If uncertain, individuals should </w:t>
      </w:r>
      <w:r w:rsidRPr="008554BE">
        <w:rPr>
          <w:rFonts w:ascii="Verdana" w:eastAsia="Century Gothic" w:hAnsi="Verdana" w:cs="Century Gothic"/>
          <w:color w:val="auto"/>
          <w:sz w:val="16"/>
          <w:szCs w:val="16"/>
        </w:rPr>
        <w:t xml:space="preserve">stay at home and seek advice from NHS Direct Wales </w:t>
      </w:r>
      <w:r w:rsidRPr="008554BE">
        <w:rPr>
          <w:rFonts w:ascii="Verdana" w:eastAsia="Century Gothic" w:hAnsi="Verdana" w:cs="Century Gothic"/>
          <w:b/>
          <w:bCs/>
          <w:color w:val="auto"/>
          <w:sz w:val="16"/>
          <w:szCs w:val="16"/>
        </w:rPr>
        <w:t>0845 46 47</w:t>
      </w:r>
      <w:r w:rsidR="00833441" w:rsidRPr="008554BE">
        <w:rPr>
          <w:rFonts w:ascii="Verdana" w:eastAsia="Century Gothic" w:hAnsi="Verdana" w:cs="Century Gothic"/>
          <w:color w:val="auto"/>
          <w:sz w:val="16"/>
          <w:szCs w:val="16"/>
        </w:rPr>
        <w:t xml:space="preserve"> (</w:t>
      </w:r>
      <w:r w:rsidR="00833441" w:rsidRPr="008554BE">
        <w:rPr>
          <w:rFonts w:ascii="Verdana" w:eastAsia="Century Gothic" w:hAnsi="Verdana" w:cs="Century Gothic"/>
          <w:b/>
          <w:bCs/>
          <w:color w:val="auto"/>
          <w:sz w:val="16"/>
          <w:szCs w:val="16"/>
        </w:rPr>
        <w:t>NHS 111 where available</w:t>
      </w:r>
      <w:r w:rsidR="00833441" w:rsidRPr="008554BE">
        <w:rPr>
          <w:rFonts w:ascii="Verdana" w:eastAsia="Century Gothic" w:hAnsi="Verdana" w:cs="Century Gothic"/>
          <w:color w:val="auto"/>
          <w:sz w:val="16"/>
          <w:szCs w:val="16"/>
        </w:rPr>
        <w:t>)</w:t>
      </w:r>
      <w:r w:rsidR="009753EE" w:rsidRPr="008554BE">
        <w:rPr>
          <w:rFonts w:ascii="Verdana" w:eastAsia="Century Gothic" w:hAnsi="Verdana" w:cs="Century Gothic"/>
          <w:color w:val="auto"/>
          <w:sz w:val="16"/>
          <w:szCs w:val="16"/>
        </w:rPr>
        <w:t>, their P</w:t>
      </w:r>
      <w:r w:rsidRPr="008554BE">
        <w:rPr>
          <w:rFonts w:ascii="Verdana" w:eastAsia="Century Gothic" w:hAnsi="Verdana" w:cs="Century Gothic"/>
          <w:color w:val="auto"/>
          <w:sz w:val="16"/>
          <w:szCs w:val="16"/>
        </w:rPr>
        <w:t>harmacy or G</w:t>
      </w:r>
      <w:r w:rsidR="0002234C" w:rsidRPr="008554BE">
        <w:rPr>
          <w:rFonts w:ascii="Verdana" w:eastAsia="Century Gothic" w:hAnsi="Verdana" w:cs="Century Gothic"/>
          <w:color w:val="auto"/>
          <w:sz w:val="16"/>
          <w:szCs w:val="16"/>
        </w:rPr>
        <w:t>eneral Practitioner (GP)</w:t>
      </w:r>
      <w:r w:rsidRPr="008554BE">
        <w:rPr>
          <w:rFonts w:ascii="Verdana" w:eastAsia="Century Gothic" w:hAnsi="Verdana" w:cs="Century Gothic"/>
          <w:color w:val="auto"/>
          <w:sz w:val="16"/>
          <w:szCs w:val="16"/>
        </w:rPr>
        <w:t xml:space="preserve">. If a setting requires advice </w:t>
      </w:r>
      <w:r w:rsidR="00DF3D67" w:rsidRPr="008554BE">
        <w:rPr>
          <w:rFonts w:ascii="Verdana" w:eastAsia="Century Gothic" w:hAnsi="Verdana" w:cs="Century Gothic"/>
          <w:color w:val="auto"/>
          <w:sz w:val="16"/>
          <w:szCs w:val="16"/>
        </w:rPr>
        <w:t>on infections</w:t>
      </w:r>
      <w:r w:rsidR="001B40F9" w:rsidRPr="008554BE">
        <w:rPr>
          <w:rFonts w:ascii="Verdana" w:eastAsia="Century Gothic" w:hAnsi="Verdana" w:cs="Century Gothic"/>
          <w:color w:val="auto"/>
          <w:sz w:val="16"/>
          <w:szCs w:val="16"/>
        </w:rPr>
        <w:t xml:space="preserve"> and length of time an individual </w:t>
      </w:r>
      <w:r w:rsidR="003572DA" w:rsidRPr="008554BE">
        <w:rPr>
          <w:rFonts w:ascii="Verdana" w:eastAsia="Century Gothic" w:hAnsi="Verdana" w:cs="Century Gothic"/>
          <w:color w:val="auto"/>
          <w:sz w:val="16"/>
          <w:szCs w:val="16"/>
        </w:rPr>
        <w:t>should be kept away</w:t>
      </w:r>
      <w:r w:rsidR="001B40F9" w:rsidRPr="008554BE">
        <w:rPr>
          <w:rFonts w:ascii="Verdana" w:eastAsia="Century Gothic" w:hAnsi="Verdana" w:cs="Century Gothic"/>
          <w:color w:val="auto"/>
          <w:sz w:val="16"/>
          <w:szCs w:val="16"/>
        </w:rPr>
        <w:t xml:space="preserve"> from the setting</w:t>
      </w:r>
      <w:r w:rsidR="3371D91C" w:rsidRPr="008554BE">
        <w:rPr>
          <w:rFonts w:ascii="Verdana" w:eastAsia="Century Gothic" w:hAnsi="Verdana" w:cs="Century Gothic"/>
          <w:color w:val="auto"/>
          <w:sz w:val="16"/>
          <w:szCs w:val="16"/>
        </w:rPr>
        <w:t xml:space="preserve"> (exclusion period)</w:t>
      </w:r>
      <w:r w:rsidR="001B40F9" w:rsidRPr="008554BE">
        <w:rPr>
          <w:rFonts w:ascii="Verdana" w:eastAsia="Century Gothic" w:hAnsi="Verdana" w:cs="Century Gothic"/>
          <w:color w:val="auto"/>
          <w:sz w:val="16"/>
          <w:szCs w:val="16"/>
        </w:rPr>
        <w:t xml:space="preserve"> then</w:t>
      </w:r>
      <w:r w:rsidRPr="008554BE">
        <w:rPr>
          <w:rFonts w:ascii="Verdana" w:eastAsia="Century Gothic" w:hAnsi="Verdana" w:cs="Century Gothic"/>
          <w:color w:val="auto"/>
          <w:sz w:val="16"/>
          <w:szCs w:val="16"/>
        </w:rPr>
        <w:t xml:space="preserve"> they are</w:t>
      </w:r>
      <w:r w:rsidR="003572DA" w:rsidRPr="008554BE">
        <w:rPr>
          <w:rFonts w:ascii="Verdana" w:eastAsia="Century Gothic" w:hAnsi="Verdana" w:cs="Century Gothic"/>
          <w:color w:val="auto"/>
          <w:sz w:val="16"/>
          <w:szCs w:val="16"/>
        </w:rPr>
        <w:t xml:space="preserve"> asked</w:t>
      </w:r>
      <w:r w:rsidRPr="008554BE">
        <w:rPr>
          <w:rFonts w:ascii="Verdana" w:eastAsia="Century Gothic" w:hAnsi="Verdana" w:cs="Century Gothic"/>
          <w:color w:val="auto"/>
          <w:sz w:val="16"/>
          <w:szCs w:val="16"/>
        </w:rPr>
        <w:t xml:space="preserve"> to</w:t>
      </w:r>
      <w:r w:rsidR="001B40F9" w:rsidRPr="008554BE">
        <w:rPr>
          <w:rFonts w:ascii="Verdana" w:eastAsia="Century Gothic" w:hAnsi="Verdana" w:cs="Century Gothic"/>
          <w:color w:val="auto"/>
          <w:sz w:val="16"/>
          <w:szCs w:val="16"/>
        </w:rPr>
        <w:t>:</w:t>
      </w:r>
      <w:r w:rsidRPr="008554BE">
        <w:rPr>
          <w:rFonts w:ascii="Verdana" w:eastAsia="Century Gothic" w:hAnsi="Verdana" w:cs="Century Gothic"/>
          <w:color w:val="auto"/>
          <w:sz w:val="16"/>
          <w:szCs w:val="16"/>
        </w:rPr>
        <w:t xml:space="preserve"> </w:t>
      </w:r>
    </w:p>
    <w:p w14:paraId="3F2E0758" w14:textId="1F78E790" w:rsidR="00E62E7E" w:rsidRPr="008554BE" w:rsidRDefault="003572DA" w:rsidP="0002234C">
      <w:pPr>
        <w:numPr>
          <w:ilvl w:val="0"/>
          <w:numId w:val="1"/>
        </w:numPr>
        <w:spacing w:after="0" w:line="250" w:lineRule="auto"/>
        <w:ind w:left="357" w:hanging="357"/>
        <w:rPr>
          <w:rFonts w:ascii="Verdana" w:hAnsi="Verdana"/>
          <w:color w:val="auto"/>
          <w:sz w:val="16"/>
          <w:szCs w:val="16"/>
        </w:rPr>
      </w:pPr>
      <w:r w:rsidRPr="008554BE">
        <w:rPr>
          <w:rFonts w:ascii="Verdana" w:eastAsia="Century Gothic" w:hAnsi="Verdana" w:cs="Century Gothic"/>
          <w:color w:val="auto"/>
          <w:sz w:val="16"/>
          <w:szCs w:val="16"/>
        </w:rPr>
        <w:t>R</w:t>
      </w:r>
      <w:r w:rsidR="0037176D" w:rsidRPr="008554BE">
        <w:rPr>
          <w:rFonts w:ascii="Verdana" w:eastAsia="Century Gothic" w:hAnsi="Verdana" w:cs="Century Gothic"/>
          <w:color w:val="auto"/>
          <w:sz w:val="16"/>
          <w:szCs w:val="16"/>
        </w:rPr>
        <w:t>efer to the information</w:t>
      </w:r>
      <w:r w:rsidR="001B40F9" w:rsidRPr="008554BE">
        <w:rPr>
          <w:rFonts w:ascii="Verdana" w:eastAsia="Century Gothic" w:hAnsi="Verdana" w:cs="Century Gothic"/>
          <w:color w:val="auto"/>
          <w:sz w:val="16"/>
          <w:szCs w:val="16"/>
        </w:rPr>
        <w:t xml:space="preserve"> table</w:t>
      </w:r>
      <w:r w:rsidR="0037176D" w:rsidRPr="008554BE">
        <w:rPr>
          <w:rFonts w:ascii="Verdana" w:eastAsia="Century Gothic" w:hAnsi="Verdana" w:cs="Century Gothic"/>
          <w:color w:val="auto"/>
          <w:sz w:val="16"/>
          <w:szCs w:val="16"/>
        </w:rPr>
        <w:t xml:space="preserve"> below</w:t>
      </w:r>
      <w:r w:rsidR="003B6EA4" w:rsidRPr="008554BE">
        <w:rPr>
          <w:rFonts w:ascii="Verdana" w:eastAsia="Century Gothic" w:hAnsi="Verdana" w:cs="Century Gothic"/>
          <w:color w:val="auto"/>
          <w:sz w:val="16"/>
          <w:szCs w:val="16"/>
        </w:rPr>
        <w:t>.</w:t>
      </w:r>
    </w:p>
    <w:p w14:paraId="63DCA105" w14:textId="1F29EA7D" w:rsidR="00E62E7E" w:rsidRPr="008554BE" w:rsidRDefault="5F897C41" w:rsidP="0002234C">
      <w:pPr>
        <w:numPr>
          <w:ilvl w:val="0"/>
          <w:numId w:val="1"/>
        </w:numPr>
        <w:spacing w:after="0" w:line="250" w:lineRule="auto"/>
        <w:ind w:left="357" w:hanging="357"/>
        <w:rPr>
          <w:rFonts w:ascii="Verdana" w:hAnsi="Verdana"/>
          <w:color w:val="auto"/>
          <w:sz w:val="16"/>
          <w:szCs w:val="16"/>
        </w:rPr>
      </w:pPr>
      <w:r w:rsidRPr="008554BE">
        <w:rPr>
          <w:rFonts w:ascii="Verdana" w:eastAsia="Century Gothic" w:hAnsi="Verdana" w:cs="Century Gothic"/>
          <w:color w:val="auto"/>
          <w:sz w:val="16"/>
          <w:szCs w:val="16"/>
        </w:rPr>
        <w:t>Seek advice</w:t>
      </w:r>
      <w:r w:rsidR="566CB040" w:rsidRPr="008554BE">
        <w:rPr>
          <w:rFonts w:ascii="Verdana" w:eastAsia="Century Gothic" w:hAnsi="Verdana" w:cs="Century Gothic"/>
          <w:color w:val="auto"/>
          <w:sz w:val="16"/>
          <w:szCs w:val="16"/>
        </w:rPr>
        <w:t xml:space="preserve">, if required, </w:t>
      </w:r>
      <w:r w:rsidRPr="008554BE">
        <w:rPr>
          <w:rFonts w:ascii="Verdana" w:eastAsia="Century Gothic" w:hAnsi="Verdana" w:cs="Century Gothic"/>
          <w:color w:val="auto"/>
          <w:sz w:val="16"/>
          <w:szCs w:val="16"/>
        </w:rPr>
        <w:t>fr</w:t>
      </w:r>
      <w:r w:rsidR="74E109CE" w:rsidRPr="008554BE">
        <w:rPr>
          <w:rFonts w:ascii="Verdana" w:eastAsia="Century Gothic" w:hAnsi="Verdana" w:cs="Century Gothic"/>
          <w:color w:val="auto"/>
          <w:sz w:val="16"/>
          <w:szCs w:val="16"/>
        </w:rPr>
        <w:t xml:space="preserve">om </w:t>
      </w:r>
      <w:r w:rsidRPr="008554BE">
        <w:rPr>
          <w:rFonts w:ascii="Verdana" w:eastAsia="Century Gothic" w:hAnsi="Verdana" w:cs="Century Gothic"/>
          <w:color w:val="auto"/>
          <w:sz w:val="16"/>
          <w:szCs w:val="16"/>
        </w:rPr>
        <w:t>relevant health professional</w:t>
      </w:r>
      <w:r w:rsidR="1D55BD3C" w:rsidRPr="008554BE">
        <w:rPr>
          <w:rFonts w:ascii="Verdana" w:eastAsia="Century Gothic" w:hAnsi="Verdana" w:cs="Century Gothic"/>
          <w:color w:val="auto"/>
          <w:sz w:val="16"/>
          <w:szCs w:val="16"/>
        </w:rPr>
        <w:t>s</w:t>
      </w:r>
      <w:r w:rsidRPr="008554BE">
        <w:rPr>
          <w:rFonts w:ascii="Verdana" w:eastAsia="Century Gothic" w:hAnsi="Verdana" w:cs="Century Gothic"/>
          <w:color w:val="auto"/>
          <w:sz w:val="16"/>
          <w:szCs w:val="16"/>
        </w:rPr>
        <w:t xml:space="preserve"> such as</w:t>
      </w:r>
      <w:r w:rsidR="009D44BF" w:rsidRPr="008554BE">
        <w:rPr>
          <w:rFonts w:ascii="Verdana" w:eastAsia="Century Gothic" w:hAnsi="Verdana" w:cs="Century Gothic"/>
          <w:color w:val="auto"/>
          <w:sz w:val="16"/>
          <w:szCs w:val="16"/>
        </w:rPr>
        <w:t xml:space="preserve"> </w:t>
      </w:r>
      <w:r w:rsidR="00FC3586" w:rsidRPr="008554BE">
        <w:rPr>
          <w:rFonts w:ascii="Verdana" w:eastAsia="Century Gothic" w:hAnsi="Verdana" w:cs="Century Gothic"/>
          <w:color w:val="auto"/>
          <w:sz w:val="16"/>
          <w:szCs w:val="16"/>
        </w:rPr>
        <w:t>GP</w:t>
      </w:r>
      <w:r w:rsidR="2CD661E5" w:rsidRPr="008554BE">
        <w:rPr>
          <w:rFonts w:ascii="Verdana" w:eastAsia="Century Gothic" w:hAnsi="Verdana" w:cs="Century Gothic"/>
          <w:color w:val="auto"/>
          <w:sz w:val="16"/>
          <w:szCs w:val="16"/>
        </w:rPr>
        <w:t>, Pharmacy</w:t>
      </w:r>
      <w:r w:rsidR="3792C8C7" w:rsidRPr="008554BE">
        <w:rPr>
          <w:rFonts w:ascii="Verdana" w:eastAsia="Century Gothic" w:hAnsi="Verdana" w:cs="Century Gothic"/>
          <w:color w:val="auto"/>
          <w:sz w:val="16"/>
          <w:szCs w:val="16"/>
        </w:rPr>
        <w:t>,</w:t>
      </w:r>
      <w:r w:rsidR="003572DA" w:rsidRPr="008554BE">
        <w:rPr>
          <w:rFonts w:ascii="Verdana" w:eastAsia="Century Gothic" w:hAnsi="Verdana" w:cs="Century Gothic"/>
          <w:color w:val="auto"/>
          <w:sz w:val="16"/>
          <w:szCs w:val="16"/>
        </w:rPr>
        <w:t xml:space="preserve"> </w:t>
      </w:r>
      <w:r w:rsidR="00D24FBA" w:rsidRPr="008554BE">
        <w:rPr>
          <w:rFonts w:ascii="Verdana" w:eastAsia="Century Gothic" w:hAnsi="Verdana" w:cs="Century Gothic"/>
          <w:color w:val="auto"/>
          <w:sz w:val="16"/>
          <w:szCs w:val="16"/>
        </w:rPr>
        <w:t>Health Visitor</w:t>
      </w:r>
      <w:r w:rsidR="61AAF2EE" w:rsidRPr="008554BE">
        <w:rPr>
          <w:rFonts w:ascii="Verdana" w:eastAsia="Century Gothic" w:hAnsi="Verdana" w:cs="Century Gothic"/>
          <w:color w:val="auto"/>
          <w:sz w:val="16"/>
          <w:szCs w:val="16"/>
        </w:rPr>
        <w:t>,</w:t>
      </w:r>
      <w:r w:rsidR="2A282F33" w:rsidRPr="008554BE">
        <w:rPr>
          <w:rFonts w:ascii="Verdana" w:eastAsia="Century Gothic" w:hAnsi="Verdana" w:cs="Century Gothic"/>
          <w:color w:val="auto"/>
          <w:sz w:val="16"/>
          <w:szCs w:val="16"/>
        </w:rPr>
        <w:t xml:space="preserve"> </w:t>
      </w:r>
      <w:r w:rsidR="00D24FBA" w:rsidRPr="008554BE">
        <w:rPr>
          <w:rFonts w:ascii="Verdana" w:eastAsia="Century Gothic" w:hAnsi="Verdana" w:cs="Century Gothic"/>
          <w:color w:val="auto"/>
          <w:sz w:val="16"/>
          <w:szCs w:val="16"/>
        </w:rPr>
        <w:t>S</w:t>
      </w:r>
      <w:r w:rsidR="009D44BF" w:rsidRPr="008554BE">
        <w:rPr>
          <w:rFonts w:ascii="Verdana" w:eastAsia="Century Gothic" w:hAnsi="Verdana" w:cs="Century Gothic"/>
          <w:color w:val="auto"/>
          <w:sz w:val="16"/>
          <w:szCs w:val="16"/>
        </w:rPr>
        <w:t xml:space="preserve">chool </w:t>
      </w:r>
      <w:r w:rsidR="00D24FBA" w:rsidRPr="008554BE">
        <w:rPr>
          <w:rFonts w:ascii="Verdana" w:eastAsia="Century Gothic" w:hAnsi="Verdana" w:cs="Century Gothic"/>
          <w:color w:val="auto"/>
          <w:sz w:val="16"/>
          <w:szCs w:val="16"/>
        </w:rPr>
        <w:t>N</w:t>
      </w:r>
      <w:r w:rsidR="009D44BF" w:rsidRPr="008554BE">
        <w:rPr>
          <w:rFonts w:ascii="Verdana" w:eastAsia="Century Gothic" w:hAnsi="Verdana" w:cs="Century Gothic"/>
          <w:color w:val="auto"/>
          <w:sz w:val="16"/>
          <w:szCs w:val="16"/>
        </w:rPr>
        <w:t>urse</w:t>
      </w:r>
      <w:r w:rsidR="00B7732A" w:rsidRPr="008554BE">
        <w:rPr>
          <w:rFonts w:ascii="Verdana" w:eastAsia="Century Gothic" w:hAnsi="Verdana" w:cs="Century Gothic"/>
          <w:color w:val="auto"/>
          <w:sz w:val="16"/>
          <w:szCs w:val="16"/>
        </w:rPr>
        <w:t xml:space="preserve">, </w:t>
      </w:r>
      <w:r w:rsidR="003B6EA4" w:rsidRPr="008554BE">
        <w:rPr>
          <w:rFonts w:ascii="Verdana" w:eastAsia="Century Gothic" w:hAnsi="Verdana" w:cs="Century Gothic"/>
          <w:color w:val="auto"/>
          <w:sz w:val="16"/>
          <w:szCs w:val="16"/>
        </w:rPr>
        <w:t>M</w:t>
      </w:r>
      <w:r w:rsidR="00B7732A" w:rsidRPr="008554BE">
        <w:rPr>
          <w:rFonts w:ascii="Verdana" w:eastAsia="Century Gothic" w:hAnsi="Verdana" w:cs="Century Gothic"/>
          <w:color w:val="auto"/>
          <w:sz w:val="16"/>
          <w:szCs w:val="16"/>
        </w:rPr>
        <w:t>idwife</w:t>
      </w:r>
      <w:r w:rsidR="003B6EA4" w:rsidRPr="008554BE">
        <w:rPr>
          <w:rFonts w:ascii="Verdana" w:eastAsia="Century Gothic" w:hAnsi="Verdana" w:cs="Century Gothic"/>
          <w:color w:val="auto"/>
          <w:sz w:val="16"/>
          <w:szCs w:val="16"/>
        </w:rPr>
        <w:t>,</w:t>
      </w:r>
      <w:r w:rsidR="003572DA" w:rsidRPr="008554BE">
        <w:rPr>
          <w:rFonts w:ascii="Verdana" w:eastAsia="Century Gothic" w:hAnsi="Verdana" w:cs="Century Gothic"/>
          <w:color w:val="auto"/>
          <w:sz w:val="16"/>
          <w:szCs w:val="16"/>
        </w:rPr>
        <w:t xml:space="preserve"> </w:t>
      </w:r>
      <w:r w:rsidR="4C1FDCC0" w:rsidRPr="008554BE">
        <w:rPr>
          <w:rFonts w:ascii="Verdana" w:eastAsia="Century Gothic" w:hAnsi="Verdana" w:cs="Century Gothic"/>
          <w:color w:val="auto"/>
          <w:sz w:val="16"/>
          <w:szCs w:val="16"/>
        </w:rPr>
        <w:t>etc</w:t>
      </w:r>
      <w:r w:rsidR="003B6EA4" w:rsidRPr="008554BE">
        <w:rPr>
          <w:rFonts w:ascii="Verdana" w:eastAsia="Century Gothic" w:hAnsi="Verdana" w:cs="Century Gothic"/>
          <w:color w:val="auto"/>
          <w:sz w:val="16"/>
          <w:szCs w:val="16"/>
        </w:rPr>
        <w:t>.</w:t>
      </w:r>
    </w:p>
    <w:p w14:paraId="221A25CB" w14:textId="7C58394E" w:rsidR="00E62E7E" w:rsidRPr="008554BE" w:rsidRDefault="0037176D" w:rsidP="0002234C">
      <w:pPr>
        <w:numPr>
          <w:ilvl w:val="0"/>
          <w:numId w:val="1"/>
        </w:numPr>
        <w:spacing w:after="0" w:line="250" w:lineRule="auto"/>
        <w:ind w:left="357" w:hanging="357"/>
        <w:rPr>
          <w:rFonts w:ascii="Verdana" w:hAnsi="Verdana"/>
          <w:color w:val="auto"/>
          <w:sz w:val="16"/>
          <w:szCs w:val="16"/>
        </w:rPr>
      </w:pPr>
      <w:r w:rsidRPr="008554BE">
        <w:rPr>
          <w:rFonts w:ascii="Verdana" w:eastAsia="Century Gothic" w:hAnsi="Verdana" w:cs="Century Gothic"/>
          <w:color w:val="auto"/>
          <w:sz w:val="16"/>
          <w:szCs w:val="16"/>
        </w:rPr>
        <w:t xml:space="preserve">In </w:t>
      </w:r>
      <w:r w:rsidR="003572DA" w:rsidRPr="008554BE">
        <w:rPr>
          <w:rFonts w:ascii="Verdana" w:eastAsia="Century Gothic" w:hAnsi="Verdana" w:cs="Century Gothic"/>
          <w:color w:val="auto"/>
          <w:sz w:val="16"/>
          <w:szCs w:val="16"/>
        </w:rPr>
        <w:t xml:space="preserve">the </w:t>
      </w:r>
      <w:r w:rsidRPr="008554BE">
        <w:rPr>
          <w:rFonts w:ascii="Verdana" w:eastAsia="Century Gothic" w:hAnsi="Verdana" w:cs="Century Gothic"/>
          <w:color w:val="auto"/>
          <w:sz w:val="16"/>
          <w:szCs w:val="16"/>
        </w:rPr>
        <w:t xml:space="preserve">case of </w:t>
      </w:r>
      <w:r w:rsidR="003572DA" w:rsidRPr="008554BE">
        <w:rPr>
          <w:rFonts w:ascii="Verdana" w:eastAsia="Century Gothic" w:hAnsi="Verdana" w:cs="Century Gothic"/>
          <w:color w:val="auto"/>
          <w:sz w:val="16"/>
          <w:szCs w:val="16"/>
        </w:rPr>
        <w:t xml:space="preserve">staff </w:t>
      </w:r>
      <w:r w:rsidRPr="008554BE">
        <w:rPr>
          <w:rFonts w:ascii="Verdana" w:eastAsia="Century Gothic" w:hAnsi="Verdana" w:cs="Century Gothic"/>
          <w:color w:val="auto"/>
          <w:sz w:val="16"/>
          <w:szCs w:val="16"/>
        </w:rPr>
        <w:t>illness</w:t>
      </w:r>
      <w:r w:rsidR="00DB7D4C" w:rsidRPr="008554BE">
        <w:rPr>
          <w:rFonts w:ascii="Verdana" w:eastAsia="Century Gothic" w:hAnsi="Verdana" w:cs="Century Gothic"/>
          <w:color w:val="auto"/>
          <w:sz w:val="16"/>
          <w:szCs w:val="16"/>
        </w:rPr>
        <w:t>/exposure</w:t>
      </w:r>
      <w:r w:rsidRPr="008554BE">
        <w:rPr>
          <w:rFonts w:ascii="Verdana" w:eastAsia="Century Gothic" w:hAnsi="Verdana" w:cs="Century Gothic"/>
          <w:color w:val="auto"/>
          <w:sz w:val="16"/>
          <w:szCs w:val="16"/>
        </w:rPr>
        <w:t xml:space="preserve"> </w:t>
      </w:r>
      <w:r w:rsidR="003572DA" w:rsidRPr="008554BE">
        <w:rPr>
          <w:rFonts w:ascii="Verdana" w:eastAsia="Century Gothic" w:hAnsi="Verdana" w:cs="Century Gothic"/>
          <w:color w:val="auto"/>
          <w:sz w:val="16"/>
          <w:szCs w:val="16"/>
        </w:rPr>
        <w:t>con</w:t>
      </w:r>
      <w:r w:rsidRPr="008554BE">
        <w:rPr>
          <w:rFonts w:ascii="Verdana" w:eastAsia="Century Gothic" w:hAnsi="Verdana" w:cs="Century Gothic"/>
          <w:color w:val="auto"/>
          <w:sz w:val="16"/>
          <w:szCs w:val="16"/>
        </w:rPr>
        <w:t>tact the</w:t>
      </w:r>
      <w:r w:rsidR="003572DA" w:rsidRPr="008554BE">
        <w:rPr>
          <w:rFonts w:ascii="Verdana" w:eastAsia="Century Gothic" w:hAnsi="Verdana" w:cs="Century Gothic"/>
          <w:color w:val="auto"/>
          <w:sz w:val="16"/>
          <w:szCs w:val="16"/>
        </w:rPr>
        <w:t>ir own</w:t>
      </w:r>
      <w:r w:rsidRPr="008554BE">
        <w:rPr>
          <w:rFonts w:ascii="Verdana" w:eastAsia="Century Gothic" w:hAnsi="Verdana" w:cs="Century Gothic"/>
          <w:color w:val="auto"/>
          <w:sz w:val="16"/>
          <w:szCs w:val="16"/>
        </w:rPr>
        <w:t xml:space="preserve"> Occupational Health Team</w:t>
      </w:r>
      <w:r w:rsidR="003B6EA4" w:rsidRPr="008554BE">
        <w:rPr>
          <w:rFonts w:ascii="Verdana" w:eastAsia="Century Gothic" w:hAnsi="Verdana" w:cs="Century Gothic"/>
          <w:color w:val="auto"/>
          <w:sz w:val="16"/>
          <w:szCs w:val="16"/>
        </w:rPr>
        <w:t>.</w:t>
      </w:r>
    </w:p>
    <w:p w14:paraId="6028A294" w14:textId="2123932B" w:rsidR="009D44BF" w:rsidRPr="008554BE" w:rsidRDefault="009D44BF" w:rsidP="0002234C">
      <w:pPr>
        <w:numPr>
          <w:ilvl w:val="0"/>
          <w:numId w:val="1"/>
        </w:numPr>
        <w:spacing w:after="0" w:line="250" w:lineRule="auto"/>
        <w:ind w:left="357" w:hanging="357"/>
        <w:rPr>
          <w:rFonts w:ascii="Verdana" w:hAnsi="Verdana"/>
          <w:color w:val="1F4E79" w:themeColor="accent1" w:themeShade="80"/>
          <w:sz w:val="16"/>
          <w:szCs w:val="16"/>
        </w:rPr>
      </w:pPr>
      <w:r w:rsidRPr="008554BE">
        <w:rPr>
          <w:rFonts w:ascii="Verdana" w:eastAsia="Century Gothic" w:hAnsi="Verdana" w:cs="Century Gothic"/>
          <w:color w:val="auto"/>
          <w:sz w:val="16"/>
          <w:szCs w:val="16"/>
        </w:rPr>
        <w:t xml:space="preserve">Contact the </w:t>
      </w:r>
      <w:r w:rsidRPr="008554BE">
        <w:rPr>
          <w:rFonts w:ascii="Verdana" w:eastAsia="Century Gothic" w:hAnsi="Verdana" w:cs="Century Gothic"/>
          <w:b/>
          <w:bCs/>
          <w:color w:val="1F4E79" w:themeColor="accent1" w:themeShade="80"/>
          <w:sz w:val="16"/>
          <w:szCs w:val="16"/>
        </w:rPr>
        <w:t>Health Protection</w:t>
      </w:r>
      <w:r w:rsidR="15E9549B" w:rsidRPr="008554BE">
        <w:rPr>
          <w:rFonts w:ascii="Verdana" w:eastAsia="Century Gothic" w:hAnsi="Verdana" w:cs="Century Gothic"/>
          <w:b/>
          <w:bCs/>
          <w:color w:val="1F4E79" w:themeColor="accent1" w:themeShade="80"/>
          <w:sz w:val="16"/>
          <w:szCs w:val="16"/>
        </w:rPr>
        <w:t xml:space="preserve"> </w:t>
      </w:r>
      <w:r w:rsidR="00E34FDB" w:rsidRPr="008554BE">
        <w:rPr>
          <w:rFonts w:ascii="Verdana" w:eastAsia="Century Gothic" w:hAnsi="Verdana" w:cs="Century Gothic"/>
          <w:b/>
          <w:bCs/>
          <w:color w:val="1F4E79" w:themeColor="accent1" w:themeShade="80"/>
          <w:sz w:val="16"/>
          <w:szCs w:val="16"/>
        </w:rPr>
        <w:t>All Wales Acute Response</w:t>
      </w:r>
      <w:r w:rsidR="36B29352" w:rsidRPr="008554BE">
        <w:rPr>
          <w:rFonts w:ascii="Verdana" w:eastAsia="Century Gothic" w:hAnsi="Verdana" w:cs="Century Gothic"/>
          <w:b/>
          <w:bCs/>
          <w:color w:val="1F4E79" w:themeColor="accent1" w:themeShade="80"/>
          <w:sz w:val="16"/>
          <w:szCs w:val="16"/>
        </w:rPr>
        <w:t xml:space="preserve"> </w:t>
      </w:r>
      <w:r w:rsidR="00B53911" w:rsidRPr="008554BE">
        <w:rPr>
          <w:rFonts w:ascii="Verdana" w:eastAsia="Century Gothic" w:hAnsi="Verdana" w:cs="Century Gothic"/>
          <w:b/>
          <w:bCs/>
          <w:color w:val="1F4E79" w:themeColor="accent1" w:themeShade="80"/>
          <w:sz w:val="16"/>
          <w:szCs w:val="16"/>
        </w:rPr>
        <w:t xml:space="preserve">(AWARe) </w:t>
      </w:r>
      <w:r w:rsidRPr="008554BE">
        <w:rPr>
          <w:rFonts w:ascii="Verdana" w:eastAsia="Century Gothic" w:hAnsi="Verdana" w:cs="Century Gothic"/>
          <w:b/>
          <w:bCs/>
          <w:color w:val="1F4E79" w:themeColor="accent1" w:themeShade="80"/>
          <w:sz w:val="16"/>
          <w:szCs w:val="16"/>
        </w:rPr>
        <w:t>Team</w:t>
      </w:r>
      <w:r w:rsidR="00E34FDB" w:rsidRPr="008554BE">
        <w:rPr>
          <w:rFonts w:ascii="Verdana" w:eastAsia="Century Gothic" w:hAnsi="Verdana" w:cs="Century Gothic"/>
          <w:b/>
          <w:bCs/>
          <w:color w:val="1F4E79" w:themeColor="accent1" w:themeShade="80"/>
          <w:sz w:val="16"/>
          <w:szCs w:val="16"/>
        </w:rPr>
        <w:t xml:space="preserve"> on </w:t>
      </w:r>
      <w:r w:rsidRPr="008554BE">
        <w:rPr>
          <w:rFonts w:ascii="Verdana" w:eastAsia="Century Gothic" w:hAnsi="Verdana" w:cs="Century Gothic"/>
          <w:b/>
          <w:bCs/>
          <w:color w:val="1F4E79" w:themeColor="accent1" w:themeShade="80"/>
          <w:sz w:val="16"/>
          <w:szCs w:val="16"/>
        </w:rPr>
        <w:t>0300 003</w:t>
      </w:r>
      <w:r w:rsidR="00815BAD" w:rsidRPr="008554BE">
        <w:rPr>
          <w:rFonts w:ascii="Verdana" w:eastAsia="Century Gothic" w:hAnsi="Verdana" w:cs="Century Gothic"/>
          <w:b/>
          <w:bCs/>
          <w:color w:val="1F4E79" w:themeColor="accent1" w:themeShade="80"/>
          <w:sz w:val="16"/>
          <w:szCs w:val="16"/>
        </w:rPr>
        <w:t xml:space="preserve"> </w:t>
      </w:r>
      <w:r w:rsidRPr="008554BE">
        <w:rPr>
          <w:rFonts w:ascii="Verdana" w:eastAsia="Century Gothic" w:hAnsi="Verdana" w:cs="Century Gothic"/>
          <w:b/>
          <w:bCs/>
          <w:color w:val="1F4E79" w:themeColor="accent1" w:themeShade="80"/>
          <w:sz w:val="16"/>
          <w:szCs w:val="16"/>
        </w:rPr>
        <w:t>0032</w:t>
      </w:r>
      <w:r w:rsidR="00B7732A" w:rsidRPr="008554BE">
        <w:rPr>
          <w:rFonts w:ascii="Verdana" w:eastAsia="Century Gothic" w:hAnsi="Verdana" w:cs="Century Gothic"/>
          <w:b/>
          <w:bCs/>
          <w:color w:val="1F4E79" w:themeColor="accent1" w:themeShade="80"/>
          <w:sz w:val="16"/>
          <w:szCs w:val="16"/>
        </w:rPr>
        <w:t xml:space="preserve"> or via e-mail </w:t>
      </w:r>
      <w:hyperlink r:id="rId12" w:history="1">
        <w:r w:rsidR="00B7732A" w:rsidRPr="008554BE">
          <w:rPr>
            <w:rStyle w:val="Hyperlink"/>
            <w:rFonts w:ascii="Verdana" w:eastAsia="Century Gothic" w:hAnsi="Verdana" w:cs="Century Gothic"/>
            <w:b/>
            <w:bCs/>
            <w:sz w:val="16"/>
            <w:szCs w:val="16"/>
          </w:rPr>
          <w:t>aware@wales.nhs.uk</w:t>
        </w:r>
      </w:hyperlink>
      <w:r w:rsidR="00B7732A" w:rsidRPr="008554BE">
        <w:rPr>
          <w:rFonts w:ascii="Verdana" w:eastAsia="Century Gothic" w:hAnsi="Verdana" w:cs="Century Gothic"/>
          <w:b/>
          <w:bCs/>
          <w:color w:val="1F4E79" w:themeColor="accent1" w:themeShade="80"/>
          <w:sz w:val="16"/>
          <w:szCs w:val="16"/>
        </w:rPr>
        <w:t xml:space="preserve"> if directed to do so below.</w:t>
      </w:r>
    </w:p>
    <w:p w14:paraId="6CD190BD" w14:textId="49CAD1CF" w:rsidR="00B7732A" w:rsidRPr="008554BE" w:rsidRDefault="00B7732A" w:rsidP="0002234C">
      <w:pPr>
        <w:numPr>
          <w:ilvl w:val="0"/>
          <w:numId w:val="1"/>
        </w:numPr>
        <w:spacing w:after="0" w:line="250" w:lineRule="auto"/>
        <w:ind w:left="357" w:hanging="357"/>
        <w:rPr>
          <w:rFonts w:ascii="Verdana" w:hAnsi="Verdana"/>
          <w:color w:val="1F4E79" w:themeColor="accent1" w:themeShade="80"/>
          <w:sz w:val="16"/>
          <w:szCs w:val="16"/>
        </w:rPr>
      </w:pPr>
      <w:r w:rsidRPr="008554BE">
        <w:rPr>
          <w:rStyle w:val="ui-provider"/>
          <w:rFonts w:ascii="Verdana" w:hAnsi="Verdana"/>
          <w:sz w:val="16"/>
          <w:szCs w:val="16"/>
        </w:rPr>
        <w:t xml:space="preserve">Closing a setting due to infection control is very rare, you do not need to close your setting unless advised to after speaking to the </w:t>
      </w:r>
      <w:r w:rsidR="003B6EA4" w:rsidRPr="008554BE">
        <w:rPr>
          <w:rStyle w:val="ui-provider"/>
          <w:rFonts w:ascii="Verdana" w:hAnsi="Verdana"/>
          <w:sz w:val="16"/>
          <w:szCs w:val="16"/>
        </w:rPr>
        <w:t>H</w:t>
      </w:r>
      <w:r w:rsidRPr="008554BE">
        <w:rPr>
          <w:rStyle w:val="ui-provider"/>
          <w:rFonts w:ascii="Verdana" w:hAnsi="Verdana"/>
          <w:sz w:val="16"/>
          <w:szCs w:val="16"/>
        </w:rPr>
        <w:t>ealth</w:t>
      </w:r>
      <w:r w:rsidR="003B6EA4" w:rsidRPr="008554BE">
        <w:rPr>
          <w:rStyle w:val="ui-provider"/>
          <w:rFonts w:ascii="Verdana" w:hAnsi="Verdana"/>
          <w:sz w:val="16"/>
          <w:szCs w:val="16"/>
        </w:rPr>
        <w:t xml:space="preserve"> P</w:t>
      </w:r>
      <w:r w:rsidRPr="008554BE">
        <w:rPr>
          <w:rStyle w:val="ui-provider"/>
          <w:rFonts w:ascii="Verdana" w:hAnsi="Verdana"/>
          <w:sz w:val="16"/>
          <w:szCs w:val="16"/>
        </w:rPr>
        <w:t xml:space="preserve">rotection </w:t>
      </w:r>
      <w:r w:rsidR="003B6EA4" w:rsidRPr="008554BE">
        <w:rPr>
          <w:rStyle w:val="ui-provider"/>
          <w:rFonts w:ascii="Verdana" w:hAnsi="Verdana"/>
          <w:sz w:val="16"/>
          <w:szCs w:val="16"/>
        </w:rPr>
        <w:t>T</w:t>
      </w:r>
      <w:r w:rsidRPr="008554BE">
        <w:rPr>
          <w:rStyle w:val="ui-provider"/>
          <w:rFonts w:ascii="Verdana" w:hAnsi="Verdana"/>
          <w:sz w:val="16"/>
          <w:szCs w:val="16"/>
        </w:rPr>
        <w:t>eam.</w:t>
      </w:r>
    </w:p>
    <w:p w14:paraId="469BAF2A" w14:textId="4610360B" w:rsidR="00E76596" w:rsidRDefault="00FD2253" w:rsidP="0093007A">
      <w:pPr>
        <w:spacing w:after="4" w:line="250" w:lineRule="auto"/>
        <w:rPr>
          <w:rFonts w:ascii="Verdana" w:eastAsia="Century Gothic" w:hAnsi="Verdana" w:cs="Century Gothic"/>
          <w:color w:val="FF0000"/>
          <w:sz w:val="16"/>
          <w:szCs w:val="16"/>
        </w:rPr>
      </w:pPr>
      <w:r w:rsidRPr="008554BE">
        <w:rPr>
          <w:rFonts w:ascii="Verdana" w:eastAsia="Century Gothic" w:hAnsi="Verdana" w:cs="Century Gothic"/>
          <w:color w:val="auto"/>
          <w:sz w:val="16"/>
          <w:szCs w:val="16"/>
        </w:rPr>
        <w:t xml:space="preserve">When </w:t>
      </w:r>
      <w:r w:rsidR="0037176D" w:rsidRPr="008554BE">
        <w:rPr>
          <w:rFonts w:ascii="Verdana" w:eastAsia="Century Gothic" w:hAnsi="Verdana" w:cs="Century Gothic"/>
          <w:color w:val="auto"/>
          <w:sz w:val="16"/>
          <w:szCs w:val="16"/>
        </w:rPr>
        <w:t xml:space="preserve">there are local/national outbreaks of illness, settings will </w:t>
      </w:r>
      <w:r w:rsidR="00DB7D4C" w:rsidRPr="008554BE">
        <w:rPr>
          <w:rFonts w:ascii="Verdana" w:eastAsia="Century Gothic" w:hAnsi="Verdana" w:cs="Century Gothic"/>
          <w:color w:val="auto"/>
          <w:sz w:val="16"/>
          <w:szCs w:val="16"/>
        </w:rPr>
        <w:t xml:space="preserve">usually </w:t>
      </w:r>
      <w:r w:rsidR="0037176D" w:rsidRPr="008554BE">
        <w:rPr>
          <w:rFonts w:ascii="Verdana" w:eastAsia="Century Gothic" w:hAnsi="Verdana" w:cs="Century Gothic"/>
          <w:color w:val="auto"/>
          <w:sz w:val="16"/>
          <w:szCs w:val="16"/>
        </w:rPr>
        <w:t>be informed and advised of any actions they are required to take by the Health Protection</w:t>
      </w:r>
      <w:r w:rsidR="00373E2D" w:rsidRPr="008554BE">
        <w:rPr>
          <w:rFonts w:ascii="Verdana" w:eastAsia="Century Gothic" w:hAnsi="Verdana" w:cs="Century Gothic"/>
          <w:color w:val="auto"/>
          <w:sz w:val="16"/>
          <w:szCs w:val="16"/>
        </w:rPr>
        <w:t>/</w:t>
      </w:r>
      <w:r w:rsidR="00387CB4" w:rsidRPr="008554BE">
        <w:rPr>
          <w:rFonts w:ascii="Verdana" w:eastAsia="Century Gothic" w:hAnsi="Verdana" w:cs="Century Gothic"/>
          <w:color w:val="auto"/>
          <w:sz w:val="16"/>
          <w:szCs w:val="16"/>
        </w:rPr>
        <w:t>All Wales Acute Response</w:t>
      </w:r>
      <w:r w:rsidR="0037176D" w:rsidRPr="008554BE">
        <w:rPr>
          <w:rFonts w:ascii="Verdana" w:eastAsia="Century Gothic" w:hAnsi="Verdana" w:cs="Century Gothic"/>
          <w:color w:val="auto"/>
          <w:sz w:val="16"/>
          <w:szCs w:val="16"/>
        </w:rPr>
        <w:t xml:space="preserve"> Team.  </w:t>
      </w:r>
      <w:r w:rsidR="003572DA" w:rsidRPr="008554BE">
        <w:rPr>
          <w:rFonts w:ascii="Verdana" w:eastAsia="Century Gothic" w:hAnsi="Verdana" w:cs="Century Gothic"/>
          <w:color w:val="auto"/>
          <w:sz w:val="16"/>
          <w:szCs w:val="16"/>
        </w:rPr>
        <w:t>S</w:t>
      </w:r>
      <w:r w:rsidR="0037176D" w:rsidRPr="008554BE">
        <w:rPr>
          <w:rFonts w:ascii="Verdana" w:eastAsia="Century Gothic" w:hAnsi="Verdana" w:cs="Century Gothic"/>
          <w:color w:val="auto"/>
          <w:sz w:val="16"/>
          <w:szCs w:val="16"/>
        </w:rPr>
        <w:t>ettings</w:t>
      </w:r>
      <w:r w:rsidR="003572DA" w:rsidRPr="008554BE">
        <w:rPr>
          <w:rFonts w:ascii="Verdana" w:eastAsia="Century Gothic" w:hAnsi="Verdana" w:cs="Century Gothic"/>
          <w:color w:val="auto"/>
          <w:sz w:val="16"/>
          <w:szCs w:val="16"/>
        </w:rPr>
        <w:t xml:space="preserve"> are asked to </w:t>
      </w:r>
      <w:r w:rsidR="0037176D" w:rsidRPr="008554BE">
        <w:rPr>
          <w:rFonts w:ascii="Verdana" w:eastAsia="Century Gothic" w:hAnsi="Verdana" w:cs="Century Gothic"/>
          <w:color w:val="auto"/>
          <w:sz w:val="16"/>
          <w:szCs w:val="16"/>
        </w:rPr>
        <w:t xml:space="preserve">keep a register </w:t>
      </w:r>
      <w:r w:rsidR="003572DA" w:rsidRPr="008554BE">
        <w:rPr>
          <w:rFonts w:ascii="Verdana" w:eastAsia="Century Gothic" w:hAnsi="Verdana" w:cs="Century Gothic"/>
          <w:color w:val="auto"/>
          <w:sz w:val="16"/>
          <w:szCs w:val="16"/>
        </w:rPr>
        <w:t xml:space="preserve">of unwell </w:t>
      </w:r>
      <w:r w:rsidR="00DB7D4C" w:rsidRPr="008554BE">
        <w:rPr>
          <w:rFonts w:ascii="Verdana" w:eastAsia="Century Gothic" w:hAnsi="Verdana" w:cs="Century Gothic"/>
          <w:color w:val="auto"/>
          <w:sz w:val="16"/>
          <w:szCs w:val="16"/>
        </w:rPr>
        <w:t xml:space="preserve">individuals and also have </w:t>
      </w:r>
      <w:r w:rsidR="0037176D" w:rsidRPr="008554BE">
        <w:rPr>
          <w:rFonts w:ascii="Verdana" w:eastAsia="Century Gothic" w:hAnsi="Verdana" w:cs="Century Gothic"/>
          <w:color w:val="auto"/>
          <w:sz w:val="16"/>
          <w:szCs w:val="16"/>
        </w:rPr>
        <w:t xml:space="preserve">a register of individuals who may be considered vulnerable to infection.  If </w:t>
      </w:r>
      <w:r w:rsidR="00707626" w:rsidRPr="008554BE">
        <w:rPr>
          <w:rFonts w:ascii="Verdana" w:eastAsia="Century Gothic" w:hAnsi="Verdana" w:cs="Century Gothic"/>
          <w:color w:val="auto"/>
          <w:sz w:val="16"/>
          <w:szCs w:val="16"/>
        </w:rPr>
        <w:t xml:space="preserve">there are </w:t>
      </w:r>
      <w:r w:rsidR="009753EE" w:rsidRPr="008554BE">
        <w:rPr>
          <w:rFonts w:ascii="Verdana" w:eastAsia="Century Gothic" w:hAnsi="Verdana" w:cs="Century Gothic"/>
          <w:color w:val="auto"/>
          <w:sz w:val="16"/>
          <w:szCs w:val="16"/>
        </w:rPr>
        <w:t xml:space="preserve">two or </w:t>
      </w:r>
      <w:r w:rsidR="0037176D" w:rsidRPr="008554BE">
        <w:rPr>
          <w:rFonts w:ascii="Verdana" w:eastAsia="Century Gothic" w:hAnsi="Verdana" w:cs="Century Gothic"/>
          <w:color w:val="auto"/>
          <w:sz w:val="16"/>
          <w:szCs w:val="16"/>
        </w:rPr>
        <w:t xml:space="preserve">more cases of </w:t>
      </w:r>
      <w:r w:rsidR="00D55B08" w:rsidRPr="008554BE">
        <w:rPr>
          <w:rFonts w:ascii="Verdana" w:eastAsia="Century Gothic" w:hAnsi="Verdana" w:cs="Century Gothic"/>
          <w:color w:val="auto"/>
          <w:sz w:val="16"/>
          <w:szCs w:val="16"/>
        </w:rPr>
        <w:t xml:space="preserve">an </w:t>
      </w:r>
      <w:r w:rsidR="0037176D" w:rsidRPr="008554BE">
        <w:rPr>
          <w:rFonts w:ascii="Verdana" w:eastAsia="Century Gothic" w:hAnsi="Verdana" w:cs="Century Gothic"/>
          <w:color w:val="auto"/>
          <w:sz w:val="16"/>
          <w:szCs w:val="16"/>
        </w:rPr>
        <w:t>i</w:t>
      </w:r>
      <w:r w:rsidR="00DB7D4C" w:rsidRPr="008554BE">
        <w:rPr>
          <w:rFonts w:ascii="Verdana" w:eastAsia="Century Gothic" w:hAnsi="Verdana" w:cs="Century Gothic"/>
          <w:color w:val="auto"/>
          <w:sz w:val="16"/>
          <w:szCs w:val="16"/>
        </w:rPr>
        <w:t>nfection;</w:t>
      </w:r>
      <w:r w:rsidR="0037176D" w:rsidRPr="008554BE">
        <w:rPr>
          <w:rFonts w:ascii="Verdana" w:eastAsia="Century Gothic" w:hAnsi="Verdana" w:cs="Century Gothic"/>
          <w:color w:val="auto"/>
          <w:sz w:val="16"/>
          <w:szCs w:val="16"/>
        </w:rPr>
        <w:t xml:space="preserve"> </w:t>
      </w:r>
      <w:r w:rsidR="00D55B08" w:rsidRPr="008554BE">
        <w:rPr>
          <w:rFonts w:ascii="Verdana" w:eastAsia="Century Gothic" w:hAnsi="Verdana" w:cs="Century Gothic"/>
          <w:color w:val="auto"/>
          <w:sz w:val="16"/>
          <w:szCs w:val="16"/>
        </w:rPr>
        <w:t xml:space="preserve">or more than the usual number of a common </w:t>
      </w:r>
      <w:r w:rsidR="00614179" w:rsidRPr="008554BE">
        <w:rPr>
          <w:rFonts w:ascii="Verdana" w:eastAsia="Century Gothic" w:hAnsi="Verdana" w:cs="Century Gothic"/>
          <w:color w:val="auto"/>
          <w:sz w:val="16"/>
          <w:szCs w:val="16"/>
        </w:rPr>
        <w:t>infection,</w:t>
      </w:r>
      <w:r w:rsidR="00D55B08" w:rsidRPr="008554BE">
        <w:rPr>
          <w:rFonts w:ascii="Verdana" w:eastAsia="Century Gothic" w:hAnsi="Verdana" w:cs="Century Gothic"/>
          <w:color w:val="auto"/>
          <w:sz w:val="16"/>
          <w:szCs w:val="16"/>
        </w:rPr>
        <w:t xml:space="preserve"> </w:t>
      </w:r>
      <w:r w:rsidR="00707626" w:rsidRPr="008554BE">
        <w:rPr>
          <w:rFonts w:ascii="Verdana" w:eastAsia="Century Gothic" w:hAnsi="Verdana" w:cs="Century Gothic"/>
          <w:color w:val="auto"/>
          <w:sz w:val="16"/>
          <w:szCs w:val="16"/>
        </w:rPr>
        <w:t xml:space="preserve">then the setting should seek advice from </w:t>
      </w:r>
      <w:r w:rsidR="0037176D" w:rsidRPr="008554BE">
        <w:rPr>
          <w:rFonts w:ascii="Verdana" w:eastAsia="Century Gothic" w:hAnsi="Verdana" w:cs="Century Gothic"/>
          <w:color w:val="auto"/>
          <w:sz w:val="16"/>
          <w:szCs w:val="16"/>
        </w:rPr>
        <w:t xml:space="preserve">the Health Protection </w:t>
      </w:r>
      <w:r w:rsidR="00E01774" w:rsidRPr="008554BE">
        <w:rPr>
          <w:rFonts w:ascii="Verdana" w:eastAsia="Century Gothic" w:hAnsi="Verdana" w:cs="Century Gothic"/>
          <w:color w:val="auto"/>
          <w:sz w:val="16"/>
          <w:szCs w:val="16"/>
        </w:rPr>
        <w:t xml:space="preserve">(AWARe) </w:t>
      </w:r>
      <w:r w:rsidR="0037176D" w:rsidRPr="008554BE">
        <w:rPr>
          <w:rFonts w:ascii="Verdana" w:eastAsia="Century Gothic" w:hAnsi="Verdana" w:cs="Century Gothic"/>
          <w:color w:val="auto"/>
          <w:sz w:val="16"/>
          <w:szCs w:val="16"/>
        </w:rPr>
        <w:t>Team</w:t>
      </w:r>
    </w:p>
    <w:p w14:paraId="087305AD" w14:textId="69669A5D" w:rsidR="00E76596" w:rsidRDefault="00E76596" w:rsidP="0093007A">
      <w:pPr>
        <w:spacing w:after="4" w:line="250" w:lineRule="auto"/>
        <w:rPr>
          <w:rFonts w:ascii="Verdana" w:eastAsia="Century Gothic" w:hAnsi="Verdana" w:cs="Century Gothic"/>
          <w:color w:val="FF0000"/>
          <w:sz w:val="16"/>
          <w:szCs w:val="16"/>
        </w:rPr>
      </w:pPr>
    </w:p>
    <w:p w14:paraId="625D699D" w14:textId="77777777" w:rsidR="00E76596" w:rsidRPr="008554BE" w:rsidRDefault="00E76596" w:rsidP="0093007A">
      <w:pPr>
        <w:spacing w:after="4" w:line="250" w:lineRule="auto"/>
        <w:rPr>
          <w:rFonts w:ascii="Verdana" w:eastAsia="Century Gothic" w:hAnsi="Verdana" w:cs="Century Gothic"/>
          <w:color w:val="FF0000"/>
          <w:sz w:val="16"/>
          <w:szCs w:val="16"/>
        </w:rPr>
      </w:pPr>
    </w:p>
    <w:p w14:paraId="11F1ECB2" w14:textId="08E15649" w:rsidR="00E62E7E" w:rsidRPr="008554BE" w:rsidRDefault="0037176D" w:rsidP="0093007A">
      <w:pPr>
        <w:spacing w:after="4" w:line="250" w:lineRule="auto"/>
        <w:rPr>
          <w:rFonts w:ascii="Century Gothic" w:hAnsi="Century Gothic"/>
          <w:sz w:val="16"/>
          <w:szCs w:val="16"/>
        </w:rPr>
      </w:pPr>
      <w:r w:rsidRPr="008554BE">
        <w:rPr>
          <w:rFonts w:ascii="Century Gothic" w:eastAsia="Century Gothic" w:hAnsi="Century Gothic" w:cs="Century Gothic"/>
          <w:color w:val="FF0000"/>
          <w:sz w:val="16"/>
          <w:szCs w:val="16"/>
        </w:rPr>
        <w:t xml:space="preserve"> </w:t>
      </w:r>
    </w:p>
    <w:tbl>
      <w:tblPr>
        <w:tblStyle w:val="TableGrid"/>
        <w:tblW w:w="16019" w:type="dxa"/>
        <w:tblInd w:w="-107" w:type="dxa"/>
        <w:tblCellMar>
          <w:top w:w="44" w:type="dxa"/>
          <w:left w:w="91" w:type="dxa"/>
          <w:right w:w="72" w:type="dxa"/>
        </w:tblCellMar>
        <w:tblLook w:val="04A0" w:firstRow="1" w:lastRow="0" w:firstColumn="1" w:lastColumn="0" w:noHBand="0" w:noVBand="1"/>
      </w:tblPr>
      <w:tblGrid>
        <w:gridCol w:w="2726"/>
        <w:gridCol w:w="126"/>
        <w:gridCol w:w="1999"/>
        <w:gridCol w:w="8"/>
        <w:gridCol w:w="1578"/>
        <w:gridCol w:w="32"/>
        <w:gridCol w:w="6511"/>
        <w:gridCol w:w="49"/>
        <w:gridCol w:w="2990"/>
      </w:tblGrid>
      <w:tr w:rsidR="00B02FCC" w:rsidRPr="001E36A4" w14:paraId="39229D97" w14:textId="77777777" w:rsidTr="00E76596">
        <w:trPr>
          <w:trHeight w:val="400"/>
          <w:tblHeader/>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3313B8FD" w14:textId="77777777" w:rsidR="00B02FCC" w:rsidRPr="00E76596" w:rsidRDefault="00B02FCC">
            <w:pPr>
              <w:rPr>
                <w:sz w:val="18"/>
                <w:szCs w:val="18"/>
              </w:rPr>
            </w:pPr>
            <w:bookmarkStart w:id="0" w:name="_Hlk176950295"/>
          </w:p>
          <w:p w14:paraId="16AC874C" w14:textId="77777777" w:rsidR="00B02FCC" w:rsidRPr="00E76596" w:rsidRDefault="00B02FCC" w:rsidP="008D689A">
            <w:pPr>
              <w:rPr>
                <w:rFonts w:ascii="Verdana" w:hAnsi="Verdana" w:cstheme="minorHAnsi"/>
                <w:b/>
                <w:bCs/>
                <w:sz w:val="18"/>
                <w:szCs w:val="18"/>
              </w:rPr>
            </w:pPr>
            <w:r w:rsidRPr="00E76596">
              <w:rPr>
                <w:rFonts w:ascii="Verdana" w:hAnsi="Verdana" w:cstheme="minorHAnsi"/>
                <w:b/>
                <w:bCs/>
                <w:sz w:val="18"/>
                <w:szCs w:val="18"/>
              </w:rPr>
              <w:t>Illness and Infections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3CF29BA" w14:textId="77777777" w:rsidR="00B02FCC" w:rsidRPr="00E76596" w:rsidRDefault="00B02FCC" w:rsidP="00F40EFA">
            <w:pPr>
              <w:ind w:left="35"/>
              <w:rPr>
                <w:rFonts w:ascii="Verdana" w:hAnsi="Verdana" w:cstheme="minorHAnsi"/>
                <w:sz w:val="18"/>
                <w:szCs w:val="18"/>
              </w:rPr>
            </w:pPr>
            <w:r w:rsidRPr="00E76596">
              <w:rPr>
                <w:rFonts w:ascii="Verdana" w:eastAsia="Century Gothic" w:hAnsi="Verdana" w:cstheme="minorHAnsi"/>
                <w:b/>
                <w:bCs/>
                <w:sz w:val="18"/>
                <w:szCs w:val="18"/>
              </w:rPr>
              <w:t>Length of time an Individual is to be kept away from setting (Exclusion Period)</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6D80AA78" w14:textId="12BC9EE6" w:rsidR="00B02FCC" w:rsidRPr="00E76596" w:rsidRDefault="00B02FCC" w:rsidP="003B6EA4">
            <w:pPr>
              <w:ind w:right="3"/>
              <w:rPr>
                <w:rFonts w:ascii="Verdana" w:eastAsia="Century Gothic" w:hAnsi="Verdana" w:cstheme="minorHAnsi"/>
                <w:b/>
                <w:sz w:val="16"/>
                <w:szCs w:val="16"/>
              </w:rPr>
            </w:pPr>
            <w:r w:rsidRPr="00E76596">
              <w:rPr>
                <w:rFonts w:ascii="Verdana" w:eastAsia="Century Gothic" w:hAnsi="Verdana" w:cstheme="minorHAnsi"/>
                <w:b/>
                <w:sz w:val="16"/>
                <w:szCs w:val="16"/>
              </w:rPr>
              <w:t xml:space="preserve">Do Childhood Settings </w:t>
            </w:r>
            <w:proofErr w:type="spellStart"/>
            <w:r w:rsidRPr="00E76596">
              <w:rPr>
                <w:rFonts w:ascii="Verdana" w:eastAsia="Century Gothic" w:hAnsi="Verdana" w:cstheme="minorHAnsi"/>
                <w:b/>
                <w:sz w:val="16"/>
                <w:szCs w:val="16"/>
              </w:rPr>
              <w:t>Incl</w:t>
            </w:r>
            <w:proofErr w:type="spellEnd"/>
            <w:r w:rsidRPr="00E76596">
              <w:rPr>
                <w:rFonts w:ascii="Verdana" w:eastAsia="Century Gothic" w:hAnsi="Verdana" w:cstheme="minorHAnsi"/>
                <w:b/>
                <w:sz w:val="16"/>
                <w:szCs w:val="16"/>
              </w:rPr>
              <w:t xml:space="preserve"> Nurseries/ </w:t>
            </w:r>
          </w:p>
          <w:p w14:paraId="7C18BEFE" w14:textId="566A3965" w:rsidR="00B02FCC" w:rsidRPr="00E76596" w:rsidRDefault="00B02FCC" w:rsidP="003B6EA4">
            <w:pPr>
              <w:ind w:right="3"/>
              <w:rPr>
                <w:rFonts w:ascii="Verdana" w:eastAsia="Century Gothic" w:hAnsi="Verdana" w:cstheme="minorHAnsi"/>
                <w:b/>
                <w:sz w:val="18"/>
                <w:szCs w:val="18"/>
              </w:rPr>
            </w:pPr>
            <w:r w:rsidRPr="00E76596">
              <w:rPr>
                <w:rFonts w:ascii="Verdana" w:eastAsia="Century Gothic" w:hAnsi="Verdana" w:cstheme="minorHAnsi"/>
                <w:b/>
                <w:sz w:val="16"/>
                <w:szCs w:val="16"/>
              </w:rPr>
              <w:t xml:space="preserve">Schools </w:t>
            </w:r>
            <w:r w:rsidR="00E76596" w:rsidRPr="00E76596">
              <w:rPr>
                <w:rFonts w:ascii="Verdana" w:eastAsia="Century Gothic" w:hAnsi="Verdana" w:cstheme="minorHAnsi"/>
                <w:b/>
                <w:sz w:val="16"/>
                <w:szCs w:val="16"/>
              </w:rPr>
              <w:t>N</w:t>
            </w:r>
            <w:r w:rsidRPr="00E76596">
              <w:rPr>
                <w:rFonts w:ascii="Verdana" w:eastAsia="Century Gothic" w:hAnsi="Verdana" w:cstheme="minorHAnsi"/>
                <w:b/>
                <w:sz w:val="16"/>
                <w:szCs w:val="16"/>
              </w:rPr>
              <w:t>eed to Notify Public Health Wales? (AWARe)</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C640AC9" w14:textId="77777777" w:rsidR="00B02FCC" w:rsidRPr="00E76596" w:rsidRDefault="00B02FCC" w:rsidP="008D689A">
            <w:pPr>
              <w:ind w:right="3"/>
              <w:rPr>
                <w:rFonts w:ascii="Verdana" w:eastAsia="Century Gothic" w:hAnsi="Verdana" w:cstheme="minorHAnsi"/>
                <w:b/>
                <w:sz w:val="18"/>
                <w:szCs w:val="18"/>
              </w:rPr>
            </w:pPr>
            <w:r w:rsidRPr="00E76596">
              <w:rPr>
                <w:rFonts w:ascii="Verdana" w:eastAsia="Century Gothic" w:hAnsi="Verdana" w:cstheme="minorHAnsi"/>
                <w:b/>
                <w:sz w:val="18"/>
                <w:szCs w:val="18"/>
              </w:rPr>
              <w:t>Advice and Next Actions</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04FEAC3F" w14:textId="77777777" w:rsidR="00B02FCC" w:rsidRPr="00E76596" w:rsidRDefault="00B02FCC" w:rsidP="008D689A">
            <w:pPr>
              <w:ind w:right="3"/>
              <w:rPr>
                <w:rFonts w:ascii="Verdana" w:hAnsi="Verdana" w:cstheme="minorHAnsi"/>
                <w:sz w:val="18"/>
                <w:szCs w:val="18"/>
              </w:rPr>
            </w:pPr>
            <w:r w:rsidRPr="00E76596">
              <w:rPr>
                <w:rFonts w:ascii="Verdana" w:eastAsia="Century Gothic" w:hAnsi="Verdana" w:cstheme="minorHAnsi"/>
                <w:b/>
                <w:sz w:val="18"/>
                <w:szCs w:val="18"/>
              </w:rPr>
              <w:t>Comments</w:t>
            </w:r>
          </w:p>
        </w:tc>
      </w:tr>
      <w:bookmarkEnd w:id="0"/>
      <w:tr w:rsidR="00B02FCC" w:rsidRPr="001E36A4" w14:paraId="0FC26DEB" w14:textId="77777777" w:rsidTr="003A3FF2">
        <w:trPr>
          <w:trHeight w:val="483"/>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0004863F" w14:textId="77777777" w:rsidR="00B02FCC" w:rsidRPr="008554BE" w:rsidRDefault="00B02FCC" w:rsidP="003A3FF2">
            <w:pPr>
              <w:ind w:right="4"/>
              <w:jc w:val="center"/>
              <w:rPr>
                <w:rFonts w:ascii="Verdana" w:eastAsia="Century Gothic" w:hAnsi="Verdana" w:cstheme="minorHAnsi"/>
                <w:b/>
                <w:color w:val="auto"/>
                <w:sz w:val="16"/>
                <w:szCs w:val="16"/>
                <w:u w:val="single"/>
              </w:rPr>
            </w:pPr>
            <w:r w:rsidRPr="008554BE">
              <w:rPr>
                <w:rFonts w:ascii="Verdana" w:eastAsia="Century Gothic" w:hAnsi="Verdana" w:cstheme="minorHAnsi"/>
                <w:b/>
                <w:color w:val="auto"/>
                <w:sz w:val="16"/>
                <w:szCs w:val="16"/>
                <w:u w:val="single"/>
              </w:rPr>
              <w:t>SKIN AND RASHES</w:t>
            </w:r>
          </w:p>
          <w:p w14:paraId="489ED0F0" w14:textId="77777777" w:rsidR="00B02FCC" w:rsidRPr="003A3FF2" w:rsidRDefault="00B02FCC" w:rsidP="003A3FF2">
            <w:pPr>
              <w:ind w:right="4"/>
              <w:jc w:val="center"/>
              <w:rPr>
                <w:rFonts w:ascii="Verdana" w:eastAsia="Century Gothic" w:hAnsi="Verdana" w:cstheme="minorHAnsi"/>
                <w:b/>
                <w:color w:val="auto"/>
                <w:sz w:val="20"/>
                <w:szCs w:val="20"/>
                <w:u w:val="single"/>
              </w:rPr>
            </w:pPr>
          </w:p>
        </w:tc>
      </w:tr>
      <w:tr w:rsidR="00B02FCC" w:rsidRPr="001E36A4" w14:paraId="251EA630" w14:textId="77777777" w:rsidTr="003B6EA4">
        <w:trPr>
          <w:trHeight w:val="483"/>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F92D5" w14:textId="77777777" w:rsidR="00B02FCC" w:rsidRDefault="00B02FCC" w:rsidP="003B6EA4">
            <w:pPr>
              <w:ind w:right="4"/>
              <w:rPr>
                <w:rFonts w:ascii="Verdana" w:eastAsia="Century Gothic" w:hAnsi="Verdana" w:cstheme="minorHAnsi"/>
                <w:b/>
                <w:color w:val="FFFFFF" w:themeColor="background1"/>
                <w:sz w:val="20"/>
                <w:szCs w:val="20"/>
              </w:rPr>
            </w:pPr>
            <w:r w:rsidRPr="00F40EFA">
              <w:rPr>
                <w:rFonts w:ascii="Verdana" w:eastAsia="Century Gothic" w:hAnsi="Verdana" w:cstheme="minorHAnsi"/>
                <w:b/>
                <w:color w:val="FFFFFF" w:themeColor="background1"/>
                <w:sz w:val="20"/>
                <w:szCs w:val="20"/>
                <w:highlight w:val="red"/>
              </w:rPr>
              <w:t>Unexplained rashes should be considered infectious until health advice is obtained from a clinician.</w:t>
            </w:r>
          </w:p>
          <w:p w14:paraId="57B0D3A3" w14:textId="77777777" w:rsidR="00B02FCC" w:rsidRDefault="00B02FCC" w:rsidP="003B6EA4">
            <w:pPr>
              <w:ind w:right="4"/>
              <w:rPr>
                <w:rFonts w:ascii="Verdana" w:eastAsia="Century Gothic" w:hAnsi="Verdana" w:cstheme="minorHAnsi"/>
                <w:b/>
                <w:color w:val="FFFFFF" w:themeColor="background1"/>
                <w:sz w:val="20"/>
                <w:szCs w:val="20"/>
              </w:rPr>
            </w:pPr>
          </w:p>
          <w:p w14:paraId="35B40163" w14:textId="77777777" w:rsidR="00B02FCC" w:rsidRDefault="00B02FCC" w:rsidP="003B6EA4">
            <w:pPr>
              <w:ind w:right="4"/>
              <w:rPr>
                <w:color w:val="0000FF"/>
                <w:u w:val="single"/>
              </w:rPr>
            </w:pPr>
            <w:r w:rsidRPr="002921AD">
              <w:t xml:space="preserve"> </w:t>
            </w:r>
            <w:hyperlink r:id="rId13" w:history="1">
              <w:r w:rsidRPr="002921AD">
                <w:rPr>
                  <w:color w:val="0000FF"/>
                  <w:u w:val="single"/>
                </w:rPr>
                <w:t>NHS 111 Wales - Health A-Z : Skin rashes in babies and children</w:t>
              </w:r>
            </w:hyperlink>
          </w:p>
          <w:p w14:paraId="55A5FF64" w14:textId="77777777" w:rsidR="00B02FCC" w:rsidRDefault="00B02FCC" w:rsidP="003B6EA4">
            <w:pPr>
              <w:ind w:right="4"/>
              <w:rPr>
                <w:color w:val="0000FF"/>
                <w:u w:val="single"/>
              </w:rPr>
            </w:pPr>
          </w:p>
          <w:p w14:paraId="5C4383A8" w14:textId="77777777" w:rsidR="00B02FCC" w:rsidRPr="00F40EFA" w:rsidRDefault="00B02FCC" w:rsidP="003B6EA4">
            <w:pPr>
              <w:ind w:right="4"/>
              <w:rPr>
                <w:rFonts w:ascii="Verdana" w:hAnsi="Verdana" w:cstheme="minorHAnsi"/>
                <w:b/>
                <w:sz w:val="20"/>
                <w:szCs w:val="20"/>
                <w:highlight w:val="red"/>
              </w:rPr>
            </w:pPr>
          </w:p>
        </w:tc>
      </w:tr>
      <w:tr w:rsidR="00B02FCC" w:rsidRPr="008554BE" w14:paraId="5B84D5CB" w14:textId="77777777" w:rsidTr="008554BE">
        <w:trPr>
          <w:trHeight w:val="371"/>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A5755"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Athlete’s Foot</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50DD5" w14:textId="77777777" w:rsidR="00B02FCC" w:rsidRPr="008554BE" w:rsidRDefault="00B02FCC" w:rsidP="003B6EA4">
            <w:pPr>
              <w:ind w:left="1"/>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4F76"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54CB7" w14:textId="77777777" w:rsidR="00B02FCC" w:rsidRPr="008554BE" w:rsidRDefault="00B02FCC" w:rsidP="0048083A">
            <w:pPr>
              <w:pStyle w:val="ListParagraph"/>
              <w:numPr>
                <w:ilvl w:val="0"/>
                <w:numId w:val="36"/>
              </w:numPr>
              <w:rPr>
                <w:rFonts w:ascii="Verdana" w:hAnsi="Verdana" w:cstheme="minorHAnsi"/>
                <w:color w:val="0B0C0C"/>
                <w:sz w:val="16"/>
                <w:szCs w:val="16"/>
                <w:shd w:val="clear" w:color="auto" w:fill="FFFFFF"/>
              </w:rPr>
            </w:pPr>
            <w:r w:rsidRPr="008554BE">
              <w:rPr>
                <w:rFonts w:ascii="Verdana" w:hAnsi="Verdana" w:cstheme="minorHAnsi"/>
                <w:color w:val="0B0C0C"/>
                <w:sz w:val="16"/>
                <w:szCs w:val="16"/>
                <w:shd w:val="clear" w:color="auto" w:fill="FFFFFF"/>
              </w:rPr>
              <w:t>Do not allow people who have the infection to share socks, shoes, towels, or bathmats with others.</w:t>
            </w:r>
          </w:p>
          <w:p w14:paraId="078CE339" w14:textId="77777777" w:rsidR="00B02FCC" w:rsidRPr="008554BE" w:rsidRDefault="00B02FCC" w:rsidP="0048083A">
            <w:pPr>
              <w:pStyle w:val="ListParagraph"/>
              <w:numPr>
                <w:ilvl w:val="0"/>
                <w:numId w:val="36"/>
              </w:numPr>
              <w:rPr>
                <w:rFonts w:ascii="Verdana" w:hAnsi="Verdana" w:cstheme="minorHAnsi"/>
                <w:color w:val="0B0C0C"/>
                <w:sz w:val="16"/>
                <w:szCs w:val="16"/>
                <w:shd w:val="clear" w:color="auto" w:fill="FFFFFF"/>
              </w:rPr>
            </w:pPr>
            <w:r w:rsidRPr="008554BE">
              <w:rPr>
                <w:rFonts w:ascii="Verdana" w:hAnsi="Verdana" w:cstheme="minorHAnsi"/>
                <w:color w:val="0B0C0C"/>
                <w:sz w:val="16"/>
                <w:szCs w:val="16"/>
                <w:shd w:val="clear" w:color="auto" w:fill="FFFFFF"/>
              </w:rPr>
              <w:t>Ensure the individual wears a rubber sock whilst swimming.</w:t>
            </w:r>
          </w:p>
          <w:p w14:paraId="42F5B3E9" w14:textId="77777777" w:rsidR="00B02FCC" w:rsidRPr="008554BE" w:rsidRDefault="00B02FCC" w:rsidP="0048083A">
            <w:pPr>
              <w:pStyle w:val="ListParagraph"/>
              <w:numPr>
                <w:ilvl w:val="0"/>
                <w:numId w:val="36"/>
              </w:numPr>
              <w:spacing w:line="241" w:lineRule="auto"/>
              <w:rPr>
                <w:sz w:val="16"/>
                <w:szCs w:val="16"/>
              </w:rPr>
            </w:pPr>
            <w:r w:rsidRPr="008554BE">
              <w:rPr>
                <w:rFonts w:ascii="Verdana" w:hAnsi="Verdana" w:cstheme="minorHAnsi"/>
                <w:color w:val="0B0C0C"/>
                <w:sz w:val="16"/>
                <w:szCs w:val="16"/>
                <w:shd w:val="clear" w:color="auto" w:fill="FFFFFF"/>
              </w:rPr>
              <w:t>Parents/guardians should seek advice from their local pharmacists.</w:t>
            </w:r>
            <w:r w:rsidRPr="008554BE">
              <w:rPr>
                <w:sz w:val="16"/>
                <w:szCs w:val="16"/>
              </w:rPr>
              <w:t xml:space="preserve"> </w:t>
            </w:r>
          </w:p>
          <w:p w14:paraId="6703BFF1" w14:textId="77777777" w:rsidR="00B02FCC" w:rsidRPr="008554BE" w:rsidRDefault="00E10539" w:rsidP="00C82972">
            <w:pPr>
              <w:spacing w:line="241" w:lineRule="auto"/>
              <w:ind w:left="360"/>
              <w:rPr>
                <w:rFonts w:ascii="Verdana" w:eastAsia="Century Gothic" w:hAnsi="Verdana" w:cstheme="minorHAnsi"/>
                <w:sz w:val="16"/>
                <w:szCs w:val="16"/>
              </w:rPr>
            </w:pPr>
            <w:hyperlink r:id="rId14" w:history="1">
              <w:r w:rsidR="00B02FCC" w:rsidRPr="008554BE">
                <w:rPr>
                  <w:color w:val="0000FF"/>
                  <w:sz w:val="16"/>
                  <w:szCs w:val="16"/>
                  <w:u w:val="single"/>
                </w:rPr>
                <w:t>NHS 111 Wales - Health A-Z : Athlete's foot</w:t>
              </w:r>
            </w:hyperlink>
          </w:p>
          <w:p w14:paraId="15E779A3" w14:textId="77777777" w:rsidR="00B02FCC" w:rsidRPr="008554BE" w:rsidRDefault="00B02FCC" w:rsidP="0048083A">
            <w:pPr>
              <w:pStyle w:val="ListParagraph"/>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2A12"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Athletes’ Foot is not a serious condition, but treatment is recommended.</w:t>
            </w:r>
          </w:p>
        </w:tc>
      </w:tr>
      <w:tr w:rsidR="00B02FCC" w:rsidRPr="008554BE" w14:paraId="26086438" w14:textId="77777777" w:rsidTr="008554BE">
        <w:trPr>
          <w:trHeight w:val="3954"/>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AC443"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lastRenderedPageBreak/>
              <w:t>Chickenpox</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7E6F4"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5 days from onset of rash</w:t>
            </w:r>
            <w:r w:rsidRPr="008554BE">
              <w:rPr>
                <w:rFonts w:ascii="Verdana" w:eastAsia="Century Gothic" w:hAnsi="Verdana" w:cstheme="minorHAnsi"/>
                <w:b/>
                <w:bCs/>
                <w:sz w:val="16"/>
                <w:szCs w:val="16"/>
              </w:rPr>
              <w:t xml:space="preserve"> AND</w:t>
            </w:r>
            <w:r w:rsidRPr="008554BE">
              <w:rPr>
                <w:rFonts w:ascii="Verdana" w:eastAsia="Century Gothic" w:hAnsi="Verdana" w:cstheme="minorHAnsi"/>
                <w:sz w:val="16"/>
                <w:szCs w:val="16"/>
              </w:rPr>
              <w:t xml:space="preserve"> until all vesicles (blisters) have crusted over, (dried up).</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E35A"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b/>
                <w:bCs/>
                <w:sz w:val="16"/>
                <w:szCs w:val="16"/>
              </w:rPr>
              <w:t xml:space="preserve">Yes, BUT ONLY </w:t>
            </w:r>
            <w:r w:rsidRPr="008554BE">
              <w:rPr>
                <w:rFonts w:ascii="Verdana" w:eastAsia="Century Gothic" w:hAnsi="Verdana" w:cstheme="minorHAnsi"/>
                <w:sz w:val="16"/>
                <w:szCs w:val="16"/>
              </w:rPr>
              <w:t xml:space="preserve">if Chickenpox and/or influenza are circulating at same time and same setting, (e.g., Classroom, Nursery) as Scarlet Fever. </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5BCD3" w14:textId="77777777" w:rsidR="00B02FCC" w:rsidRPr="008554BE" w:rsidRDefault="00B02FCC" w:rsidP="00640F78">
            <w:pPr>
              <w:pStyle w:val="ListParagraph"/>
              <w:numPr>
                <w:ilvl w:val="0"/>
                <w:numId w:val="4"/>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1299CF49" w14:textId="77777777" w:rsidR="00B02FCC" w:rsidRPr="008554BE" w:rsidRDefault="00B02FCC" w:rsidP="00640F78">
            <w:pPr>
              <w:pStyle w:val="ListParagraph"/>
              <w:numPr>
                <w:ilvl w:val="0"/>
                <w:numId w:val="4"/>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31B1D4E6" w14:textId="77777777" w:rsidR="00B02FCC" w:rsidRPr="008554BE" w:rsidRDefault="00B02FCC" w:rsidP="00DE55C9">
            <w:pPr>
              <w:pStyle w:val="ListParagraph"/>
              <w:numPr>
                <w:ilvl w:val="0"/>
                <w:numId w:val="43"/>
              </w:numPr>
              <w:shd w:val="clear" w:color="auto" w:fill="FFFFFF"/>
              <w:spacing w:before="300" w:after="300" w:line="241" w:lineRule="auto"/>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This includes toys,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0E4149EF" w14:textId="77777777" w:rsidR="00B02FCC" w:rsidRPr="008554BE" w:rsidRDefault="00B02FCC" w:rsidP="00DE55C9">
            <w:pPr>
              <w:pStyle w:val="ListParagraph"/>
              <w:numPr>
                <w:ilvl w:val="0"/>
                <w:numId w:val="43"/>
              </w:numPr>
              <w:shd w:val="clear" w:color="auto" w:fill="FFFFFF"/>
              <w:spacing w:before="300" w:after="300"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79BE0926" w14:textId="77777777" w:rsidR="00B02FCC" w:rsidRPr="008554BE" w:rsidRDefault="00B02FCC" w:rsidP="00640F78">
            <w:pPr>
              <w:pStyle w:val="ListParagraph"/>
              <w:numPr>
                <w:ilvl w:val="0"/>
                <w:numId w:val="4"/>
              </w:numPr>
              <w:shd w:val="clear" w:color="auto" w:fill="FFFFFF"/>
              <w:spacing w:before="300" w:after="300"/>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0A71E0E8" w14:textId="77777777" w:rsidR="00B02FCC" w:rsidRPr="008554BE" w:rsidRDefault="00B02FCC" w:rsidP="00AA5F6E">
            <w:pPr>
              <w:pStyle w:val="ListParagraph"/>
              <w:numPr>
                <w:ilvl w:val="0"/>
                <w:numId w:val="4"/>
              </w:numPr>
              <w:shd w:val="clear" w:color="auto" w:fill="FFFFFF"/>
              <w:spacing w:before="300" w:after="300"/>
              <w:rPr>
                <w:rFonts w:ascii="Verdana" w:eastAsia="Times New Roman" w:hAnsi="Verdana" w:cs="Arial"/>
                <w:color w:val="0B0C0C"/>
                <w:sz w:val="16"/>
                <w:szCs w:val="16"/>
              </w:rPr>
            </w:pPr>
            <w:r w:rsidRPr="008554BE">
              <w:rPr>
                <w:rFonts w:ascii="Verdana" w:eastAsia="Century Gothic" w:hAnsi="Verdana" w:cstheme="minorHAnsi"/>
                <w:sz w:val="16"/>
                <w:szCs w:val="16"/>
              </w:rPr>
              <w:t>Encourage good “Cough etiquette” – Catch it, Bin it Kill it message.</w:t>
            </w:r>
          </w:p>
          <w:p w14:paraId="4DCDDF8D" w14:textId="77777777" w:rsidR="00B02FCC" w:rsidRPr="008554BE" w:rsidRDefault="00B02FCC" w:rsidP="00267D65">
            <w:pPr>
              <w:pStyle w:val="ListParagraph"/>
              <w:numPr>
                <w:ilvl w:val="0"/>
                <w:numId w:val="4"/>
              </w:numPr>
              <w:shd w:val="clear" w:color="auto" w:fill="FFFFFF"/>
              <w:spacing w:before="300" w:after="300"/>
              <w:rPr>
                <w:rFonts w:ascii="Verdana" w:hAnsi="Verdana" w:cs="Arial"/>
                <w:color w:val="0B0C0C"/>
                <w:sz w:val="16"/>
                <w:szCs w:val="16"/>
              </w:rPr>
            </w:pPr>
            <w:r w:rsidRPr="008554BE">
              <w:rPr>
                <w:rFonts w:ascii="Verdana" w:hAnsi="Verdana" w:cs="Arial"/>
                <w:color w:val="0B0C0C"/>
                <w:sz w:val="16"/>
                <w:szCs w:val="16"/>
              </w:rPr>
              <w:t>Send any individual with chickenpox home. Keep the individual away from the setting until all blisters have crusted over.</w:t>
            </w:r>
          </w:p>
          <w:p w14:paraId="6E05F1B2" w14:textId="77777777" w:rsidR="00B02FCC" w:rsidRPr="008554BE" w:rsidRDefault="00B02FCC" w:rsidP="003D3217">
            <w:pPr>
              <w:ind w:left="360"/>
              <w:rPr>
                <w:rFonts w:ascii="Verdana" w:eastAsia="Century Gothic" w:hAnsi="Verdana" w:cstheme="minorHAnsi"/>
                <w:sz w:val="16"/>
                <w:szCs w:val="16"/>
              </w:rPr>
            </w:pPr>
          </w:p>
          <w:p w14:paraId="751632D2" w14:textId="77777777" w:rsidR="00B02FCC" w:rsidRPr="008554BE" w:rsidRDefault="00B02FCC" w:rsidP="003D3217">
            <w:pPr>
              <w:ind w:left="360"/>
              <w:rPr>
                <w:rFonts w:ascii="Verdana" w:eastAsia="Century Gothic" w:hAnsi="Verdana" w:cstheme="minorHAnsi"/>
                <w:sz w:val="16"/>
                <w:szCs w:val="16"/>
              </w:rPr>
            </w:pPr>
          </w:p>
          <w:p w14:paraId="6FA8978D" w14:textId="77777777" w:rsidR="00B02FCC" w:rsidRPr="008554BE" w:rsidRDefault="00E10539" w:rsidP="00C5030F">
            <w:pPr>
              <w:spacing w:line="241" w:lineRule="auto"/>
              <w:rPr>
                <w:rFonts w:ascii="Verdana" w:eastAsia="Century Gothic" w:hAnsi="Verdana" w:cstheme="minorHAnsi"/>
                <w:sz w:val="16"/>
                <w:szCs w:val="16"/>
              </w:rPr>
            </w:pPr>
            <w:hyperlink r:id="rId15" w:history="1">
              <w:r w:rsidR="00B02FCC" w:rsidRPr="008554BE">
                <w:rPr>
                  <w:color w:val="0000FF"/>
                  <w:sz w:val="16"/>
                  <w:szCs w:val="16"/>
                  <w:u w:val="single"/>
                </w:rPr>
                <w:t>NHS 111 Wales - Health A-Z : Chickenpox</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AE067" w14:textId="77777777" w:rsidR="00B02FCC" w:rsidRPr="008554BE" w:rsidRDefault="00B02FCC" w:rsidP="003B6EA4">
            <w:pPr>
              <w:rPr>
                <w:rFonts w:ascii="Verdana" w:eastAsia="Century Gothic" w:hAnsi="Verdana" w:cstheme="minorHAnsi"/>
                <w:iCs/>
                <w:sz w:val="16"/>
                <w:szCs w:val="16"/>
              </w:rPr>
            </w:pPr>
            <w:r w:rsidRPr="008554BE">
              <w:rPr>
                <w:rFonts w:ascii="Verdana" w:eastAsia="Century Gothic" w:hAnsi="Verdana" w:cstheme="minorHAnsi"/>
                <w:sz w:val="16"/>
                <w:szCs w:val="16"/>
              </w:rPr>
              <w:t>Infectious for 24 hours</w:t>
            </w:r>
            <w:r w:rsidRPr="008554BE">
              <w:rPr>
                <w:rFonts w:ascii="Verdana" w:eastAsia="Century Gothic" w:hAnsi="Verdana" w:cstheme="minorHAnsi"/>
                <w:sz w:val="16"/>
                <w:szCs w:val="16"/>
                <w:u w:val="single"/>
              </w:rPr>
              <w:t xml:space="preserve"> </w:t>
            </w:r>
            <w:r w:rsidRPr="008554BE">
              <w:rPr>
                <w:rFonts w:ascii="Verdana" w:eastAsia="Century Gothic" w:hAnsi="Verdana" w:cstheme="minorHAnsi"/>
                <w:sz w:val="16"/>
                <w:szCs w:val="16"/>
              </w:rPr>
              <w:t>before onset of rash</w:t>
            </w:r>
            <w:r w:rsidRPr="008554BE">
              <w:rPr>
                <w:rFonts w:ascii="Verdana" w:eastAsia="Century Gothic" w:hAnsi="Verdana" w:cstheme="minorHAnsi"/>
                <w:i/>
                <w:sz w:val="16"/>
                <w:szCs w:val="16"/>
              </w:rPr>
              <w:t>.  SEE: Vulnerable Individuals and Pregnancy (below).</w:t>
            </w:r>
          </w:p>
          <w:p w14:paraId="4F0FA3B6" w14:textId="77777777" w:rsidR="00B02FCC" w:rsidRPr="008554BE" w:rsidRDefault="00B02FCC" w:rsidP="003B6EA4">
            <w:pPr>
              <w:rPr>
                <w:rFonts w:ascii="Verdana" w:hAnsi="Verdana" w:cstheme="minorHAnsi"/>
                <w:iCs/>
                <w:sz w:val="16"/>
                <w:szCs w:val="16"/>
              </w:rPr>
            </w:pPr>
            <w:r w:rsidRPr="008554BE">
              <w:rPr>
                <w:rFonts w:ascii="Verdana" w:hAnsi="Verdana" w:cstheme="minorHAnsi"/>
                <w:iCs/>
                <w:sz w:val="16"/>
                <w:szCs w:val="16"/>
              </w:rPr>
              <w:t>PHW will initially advise on management of the incident</w:t>
            </w:r>
            <w:r w:rsidRPr="008554BE">
              <w:rPr>
                <w:rFonts w:ascii="Verdana" w:eastAsia="Century Gothic" w:hAnsi="Verdana" w:cstheme="minorHAnsi"/>
                <w:b/>
                <w:bCs/>
                <w:sz w:val="16"/>
                <w:szCs w:val="16"/>
              </w:rPr>
              <w:t xml:space="preserve"> ONLY IF</w:t>
            </w:r>
            <w:r w:rsidRPr="008554BE">
              <w:rPr>
                <w:rFonts w:ascii="Verdana" w:eastAsia="Century Gothic" w:hAnsi="Verdana" w:cstheme="minorHAnsi"/>
                <w:sz w:val="16"/>
                <w:szCs w:val="16"/>
              </w:rPr>
              <w:t xml:space="preserve">   Chickenpox and/or Influenza are circulating at same time and same setting, (e.g., within the same classroom, and withing the same Nursery) as scarlet Fever.</w:t>
            </w:r>
          </w:p>
        </w:tc>
      </w:tr>
      <w:tr w:rsidR="00B02FCC" w:rsidRPr="008554BE" w14:paraId="60541725" w14:textId="77777777" w:rsidTr="008554BE">
        <w:trPr>
          <w:trHeight w:val="403"/>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8FC9"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Cold Sores</w:t>
            </w:r>
          </w:p>
          <w:p w14:paraId="430DEAE2"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(Caused by Herpes Simplex)</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8CA47"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None</w:t>
            </w:r>
            <w:r w:rsidRPr="008554BE" w:rsidDel="0036737C">
              <w:rPr>
                <w:rFonts w:ascii="Verdana" w:eastAsia="Century Gothic" w:hAnsi="Verdana" w:cstheme="minorHAnsi"/>
                <w:b/>
                <w:bCs/>
                <w:sz w:val="16"/>
                <w:szCs w:val="16"/>
              </w:rPr>
              <w:t xml:space="preserve">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4C807"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AA444" w14:textId="77777777" w:rsidR="00B02FCC" w:rsidRPr="008554BE" w:rsidRDefault="00B02FCC" w:rsidP="001F48DE">
            <w:pPr>
              <w:pStyle w:val="ListParagraph"/>
              <w:numPr>
                <w:ilvl w:val="0"/>
                <w:numId w:val="45"/>
              </w:numPr>
              <w:spacing w:line="256" w:lineRule="auto"/>
              <w:rPr>
                <w:rFonts w:ascii="Verdana" w:eastAsia="Century Gothic" w:hAnsi="Verdana" w:cstheme="minorHAnsi"/>
                <w:sz w:val="16"/>
                <w:szCs w:val="16"/>
              </w:rPr>
            </w:pPr>
            <w:r w:rsidRPr="008554BE">
              <w:rPr>
                <w:rFonts w:ascii="Verdana" w:eastAsia="Century Gothic" w:hAnsi="Verdana" w:cstheme="minorHAnsi"/>
                <w:sz w:val="16"/>
                <w:szCs w:val="16"/>
              </w:rPr>
              <w:t>Spread by direct contact, especially contact with the fluid of a cold sore or the saliva of someone with the virus</w:t>
            </w:r>
          </w:p>
          <w:p w14:paraId="2BEC7196" w14:textId="77777777" w:rsidR="00B02FCC" w:rsidRPr="008554BE" w:rsidRDefault="00B02FCC" w:rsidP="002B3873">
            <w:pPr>
              <w:pStyle w:val="ListParagraph"/>
              <w:numPr>
                <w:ilvl w:val="0"/>
                <w:numId w:val="40"/>
              </w:numPr>
              <w:rPr>
                <w:rFonts w:ascii="Verdana" w:eastAsia="Century Gothic" w:hAnsi="Verdana" w:cstheme="minorHAnsi"/>
                <w:sz w:val="16"/>
                <w:szCs w:val="16"/>
              </w:rPr>
            </w:pPr>
            <w:r w:rsidRPr="008554BE">
              <w:rPr>
                <w:rFonts w:ascii="Verdana" w:eastAsia="Century Gothic" w:hAnsi="Verdana" w:cstheme="minorHAnsi"/>
                <w:sz w:val="16"/>
                <w:szCs w:val="16"/>
              </w:rPr>
              <w:t>Contact local pharmacist if not improving.</w:t>
            </w:r>
          </w:p>
          <w:p w14:paraId="28CE59C4" w14:textId="77777777" w:rsidR="00B02FCC" w:rsidRPr="008554BE" w:rsidRDefault="00B02FCC" w:rsidP="002B3873">
            <w:pPr>
              <w:pStyle w:val="ListParagraph"/>
              <w:numPr>
                <w:ilvl w:val="0"/>
                <w:numId w:val="40"/>
              </w:numPr>
              <w:rPr>
                <w:rFonts w:ascii="Verdana" w:eastAsia="Century Gothic" w:hAnsi="Verdana" w:cstheme="minorHAnsi"/>
                <w:sz w:val="16"/>
                <w:szCs w:val="16"/>
              </w:rPr>
            </w:pPr>
            <w:r w:rsidRPr="008554BE">
              <w:rPr>
                <w:rFonts w:ascii="Verdana" w:eastAsia="Century Gothic" w:hAnsi="Verdana" w:cstheme="minorHAnsi"/>
                <w:sz w:val="16"/>
                <w:szCs w:val="16"/>
              </w:rPr>
              <w:t>Avoid kissing and contact with the sores.</w:t>
            </w:r>
          </w:p>
          <w:p w14:paraId="0F56789E" w14:textId="77777777" w:rsidR="00B02FCC" w:rsidRPr="008554BE" w:rsidRDefault="00B02FCC" w:rsidP="002B3873">
            <w:pPr>
              <w:pStyle w:val="ListParagraph"/>
              <w:numPr>
                <w:ilvl w:val="0"/>
                <w:numId w:val="40"/>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Avoid the use of cups/utensils which may be shared in setting.</w:t>
            </w:r>
          </w:p>
          <w:p w14:paraId="035DF2A9" w14:textId="77777777" w:rsidR="00B02FCC" w:rsidRPr="008554BE" w:rsidRDefault="00B02FCC" w:rsidP="001F48DE">
            <w:pPr>
              <w:pStyle w:val="ListParagraph"/>
              <w:numPr>
                <w:ilvl w:val="0"/>
                <w:numId w:val="40"/>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Avoid sharing towels, flannels, toothbrushes, and razors</w:t>
            </w:r>
          </w:p>
          <w:p w14:paraId="4632E5C8" w14:textId="77777777" w:rsidR="00B02FCC" w:rsidRPr="008554BE" w:rsidRDefault="00B02FCC" w:rsidP="00C82972">
            <w:pPr>
              <w:spacing w:line="241" w:lineRule="auto"/>
              <w:rPr>
                <w:rFonts w:ascii="Verdana" w:eastAsia="Century Gothic" w:hAnsi="Verdana" w:cstheme="minorHAnsi"/>
                <w:sz w:val="16"/>
                <w:szCs w:val="16"/>
              </w:rPr>
            </w:pPr>
            <w:r w:rsidRPr="008554BE">
              <w:rPr>
                <w:sz w:val="16"/>
                <w:szCs w:val="16"/>
              </w:rPr>
              <w:t xml:space="preserve"> </w:t>
            </w:r>
            <w:hyperlink r:id="rId16" w:history="1">
              <w:r w:rsidRPr="008554BE">
                <w:rPr>
                  <w:color w:val="0000FF"/>
                  <w:sz w:val="16"/>
                  <w:szCs w:val="16"/>
                  <w:u w:val="single"/>
                </w:rPr>
                <w:t>NHS 111 Wales - Health A-Z : Cold sore</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FFD3"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Cold Sores are generally mild and self-limiting.</w:t>
            </w:r>
          </w:p>
        </w:tc>
      </w:tr>
      <w:tr w:rsidR="00B02FCC" w:rsidRPr="008554BE" w14:paraId="2D942C6F" w14:textId="77777777" w:rsidTr="008554BE">
        <w:trPr>
          <w:trHeight w:val="164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8C9F3"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German Measles</w:t>
            </w:r>
          </w:p>
          <w:p w14:paraId="0D382B26"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(Rubella)*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C094D"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exclusion for five days from onset of rash.</w:t>
            </w:r>
            <w:r w:rsidRPr="008554BE">
              <w:rPr>
                <w:rFonts w:ascii="Verdana" w:eastAsia="Century Gothic" w:hAnsi="Verdana"/>
                <w:sz w:val="16"/>
                <w:szCs w:val="16"/>
              </w:rPr>
              <w:t xml:space="preserve"> (1</w:t>
            </w:r>
            <w:r w:rsidRPr="008554BE">
              <w:rPr>
                <w:rFonts w:ascii="Verdana" w:eastAsia="Century Gothic" w:hAnsi="Verdana"/>
                <w:sz w:val="16"/>
                <w:szCs w:val="16"/>
                <w:vertAlign w:val="superscript"/>
              </w:rPr>
              <w:t>st</w:t>
            </w:r>
            <w:r w:rsidRPr="008554BE">
              <w:rPr>
                <w:rFonts w:ascii="Verdana" w:eastAsia="Century Gothic" w:hAnsi="Verdana"/>
                <w:sz w:val="16"/>
                <w:szCs w:val="16"/>
              </w:rPr>
              <w:t xml:space="preserve"> day of rash is classed as day 0)</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DA72A"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if child attended the setting 7 days before and within the 7 days after the rash appeared.  Notification normally received from GP or Clinician to AWARe, (Public Health Team).</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C815" w14:textId="77777777" w:rsidR="00B02FCC" w:rsidRPr="008554BE" w:rsidRDefault="00B02FCC" w:rsidP="00640F78">
            <w:pPr>
              <w:pStyle w:val="ListParagraph"/>
              <w:numPr>
                <w:ilvl w:val="0"/>
                <w:numId w:val="14"/>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38228E98" w14:textId="77777777" w:rsidR="00B02FCC" w:rsidRPr="008554BE" w:rsidRDefault="00B02FCC" w:rsidP="00640F78">
            <w:pPr>
              <w:pStyle w:val="ListParagraph"/>
              <w:numPr>
                <w:ilvl w:val="0"/>
                <w:numId w:val="14"/>
              </w:numPr>
              <w:rPr>
                <w:rFonts w:ascii="Verdana" w:eastAsia="Century Gothic" w:hAnsi="Verdana" w:cstheme="minorHAnsi"/>
                <w:sz w:val="16"/>
                <w:szCs w:val="16"/>
              </w:rPr>
            </w:pPr>
            <w:r w:rsidRPr="008554BE">
              <w:rPr>
                <w:rFonts w:ascii="Verdana" w:eastAsia="Century Gothic" w:hAnsi="Verdana" w:cstheme="minorHAnsi"/>
                <w:sz w:val="16"/>
                <w:szCs w:val="16"/>
              </w:rPr>
              <w:t xml:space="preserve">Increased touch point cleaning. </w:t>
            </w:r>
          </w:p>
          <w:p w14:paraId="20C52334"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This includes toys, n</w:t>
            </w:r>
            <w:r w:rsidRPr="008554BE">
              <w:rPr>
                <w:rFonts w:ascii="Verdana" w:eastAsia="Times New Roman" w:hAnsi="Verdana" w:cstheme="minorHAnsi"/>
                <w:color w:val="0B0C0C"/>
                <w:sz w:val="16"/>
                <w:szCs w:val="16"/>
              </w:rPr>
              <w:t>on-washable items, for example soft toys must be wiped or washed with a detergent using warm water and dried thoroughly</w:t>
            </w:r>
            <w:r w:rsidRPr="008554BE">
              <w:rPr>
                <w:rFonts w:ascii="Verdana" w:eastAsia="Times New Roman" w:hAnsi="Verdana" w:cstheme="minorHAnsi"/>
                <w:sz w:val="16"/>
                <w:szCs w:val="16"/>
              </w:rPr>
              <w:t>.</w:t>
            </w:r>
            <w:r w:rsidRPr="008554BE">
              <w:rPr>
                <w:rFonts w:ascii="Verdana" w:eastAsia="Century Gothic" w:hAnsi="Verdana" w:cstheme="minorHAnsi"/>
                <w:sz w:val="16"/>
                <w:szCs w:val="16"/>
              </w:rPr>
              <w:t xml:space="preserve"> </w:t>
            </w:r>
          </w:p>
          <w:p w14:paraId="45E44E64" w14:textId="77777777" w:rsidR="00B02FCC" w:rsidRPr="008554BE" w:rsidRDefault="00B02FCC" w:rsidP="00B83C2D">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62A03DA0" w14:textId="77777777" w:rsidR="00B02FCC" w:rsidRPr="008554BE" w:rsidRDefault="00B02FCC" w:rsidP="00640F78">
            <w:pPr>
              <w:pStyle w:val="ListParagraph"/>
              <w:numPr>
                <w:ilvl w:val="0"/>
                <w:numId w:val="14"/>
              </w:numPr>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38690129" w14:textId="77777777" w:rsidR="00B02FCC" w:rsidRPr="008554BE" w:rsidRDefault="00B02FCC" w:rsidP="00640F78">
            <w:pPr>
              <w:pStyle w:val="ListParagraph"/>
              <w:numPr>
                <w:ilvl w:val="0"/>
                <w:numId w:val="7"/>
              </w:numPr>
              <w:rPr>
                <w:rFonts w:ascii="Verdana" w:eastAsia="Century Gothic" w:hAnsi="Verdana" w:cstheme="minorHAnsi"/>
                <w:sz w:val="16"/>
                <w:szCs w:val="16"/>
              </w:rPr>
            </w:pPr>
            <w:r w:rsidRPr="008554BE">
              <w:rPr>
                <w:rFonts w:ascii="Verdana" w:eastAsia="Century Gothic" w:hAnsi="Verdana" w:cstheme="minorHAnsi"/>
                <w:sz w:val="16"/>
                <w:szCs w:val="16"/>
              </w:rPr>
              <w:t xml:space="preserve">Encourage good “Cough etiquette” – Catch it, Bin it Kill it message. </w:t>
            </w:r>
          </w:p>
          <w:p w14:paraId="2F5E5A29" w14:textId="77777777" w:rsidR="00B02FCC" w:rsidRPr="008554BE" w:rsidRDefault="00B02FCC" w:rsidP="002B3873">
            <w:pPr>
              <w:pStyle w:val="ListParagraph"/>
              <w:rPr>
                <w:rFonts w:ascii="Verdana" w:eastAsia="Century Gothic" w:hAnsi="Verdana" w:cstheme="minorHAnsi"/>
                <w:sz w:val="16"/>
                <w:szCs w:val="16"/>
              </w:rPr>
            </w:pPr>
          </w:p>
          <w:p w14:paraId="51B5AFAF" w14:textId="77777777" w:rsidR="00B02FCC" w:rsidRPr="008554BE" w:rsidRDefault="00E10539" w:rsidP="00C5030F">
            <w:pPr>
              <w:spacing w:line="241" w:lineRule="auto"/>
              <w:rPr>
                <w:rFonts w:ascii="Verdana" w:eastAsia="Century Gothic" w:hAnsi="Verdana" w:cstheme="minorHAnsi"/>
                <w:sz w:val="16"/>
                <w:szCs w:val="16"/>
              </w:rPr>
            </w:pPr>
            <w:hyperlink r:id="rId17" w:history="1">
              <w:r w:rsidR="00B02FCC" w:rsidRPr="008554BE">
                <w:rPr>
                  <w:color w:val="0000FF"/>
                  <w:sz w:val="16"/>
                  <w:szCs w:val="16"/>
                  <w:u w:val="single"/>
                </w:rPr>
                <w:t>NHS 111 Wales - Health A-Z : Rubella (German measles)</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AFC8"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sz w:val="16"/>
                <w:szCs w:val="16"/>
              </w:rPr>
              <w:t xml:space="preserve">Preventable by vaccination and covered by the routine immunisation schedule (MMR x 2 doses). </w:t>
            </w:r>
            <w:r w:rsidRPr="008554BE">
              <w:rPr>
                <w:rFonts w:ascii="Verdana" w:eastAsia="Century Gothic" w:hAnsi="Verdana" w:cstheme="minorHAnsi"/>
                <w:i/>
                <w:sz w:val="16"/>
                <w:szCs w:val="16"/>
              </w:rPr>
              <w:t>SEE: Vulnerable individuals and Pregnancy (below)</w:t>
            </w:r>
            <w:r w:rsidRPr="008554BE">
              <w:rPr>
                <w:rFonts w:ascii="Verdana" w:eastAsia="Century Gothic" w:hAnsi="Verdana" w:cstheme="minorHAnsi"/>
                <w:sz w:val="16"/>
                <w:szCs w:val="16"/>
              </w:rPr>
              <w:t xml:space="preserve"> </w:t>
            </w:r>
            <w:r w:rsidRPr="008554BE">
              <w:rPr>
                <w:rFonts w:ascii="Verdana" w:hAnsi="Verdana" w:cstheme="minorHAnsi"/>
                <w:color w:val="0B0C0C"/>
                <w:sz w:val="16"/>
                <w:szCs w:val="16"/>
                <w:shd w:val="clear" w:color="auto" w:fill="FFFFFF"/>
              </w:rPr>
              <w:t>Pregnant staff should seek prompt advice from their GP or Midwife.</w:t>
            </w:r>
            <w:r w:rsidRPr="008554BE">
              <w:rPr>
                <w:rFonts w:ascii="Verdana" w:eastAsia="Century Gothic" w:hAnsi="Verdana" w:cstheme="minorHAnsi"/>
                <w:sz w:val="16"/>
                <w:szCs w:val="16"/>
              </w:rPr>
              <w:t xml:space="preserve"> </w:t>
            </w:r>
          </w:p>
          <w:p w14:paraId="21615204"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Encourage all staff to find out their MMR status- if unsure, advise them to contact their GP to discuss.</w:t>
            </w:r>
          </w:p>
        </w:tc>
      </w:tr>
      <w:tr w:rsidR="00B02FCC" w:rsidRPr="008554BE" w14:paraId="1C67B287" w14:textId="77777777" w:rsidTr="008554BE">
        <w:trPr>
          <w:trHeight w:val="175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97505" w14:textId="77777777" w:rsidR="00B02FCC" w:rsidRPr="008554BE" w:rsidRDefault="00B02FCC" w:rsidP="003B6EA4">
            <w:pPr>
              <w:ind w:right="115"/>
              <w:rPr>
                <w:rFonts w:ascii="Verdana" w:hAnsi="Verdana" w:cstheme="minorHAnsi"/>
                <w:b/>
                <w:bCs/>
                <w:sz w:val="16"/>
                <w:szCs w:val="16"/>
              </w:rPr>
            </w:pPr>
            <w:r w:rsidRPr="008554BE">
              <w:rPr>
                <w:rFonts w:ascii="Verdana" w:eastAsia="Century Gothic" w:hAnsi="Verdana" w:cstheme="minorHAnsi"/>
                <w:b/>
                <w:bCs/>
                <w:sz w:val="16"/>
                <w:szCs w:val="16"/>
              </w:rPr>
              <w:lastRenderedPageBreak/>
              <w:t>Hand, Foot and Mouth (Coxsackie Viral Infection)</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FA5C"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8872"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63BE7" w14:textId="77777777" w:rsidR="00B02FCC" w:rsidRPr="008554BE" w:rsidRDefault="00B02FCC" w:rsidP="00B4570F">
            <w:pPr>
              <w:pStyle w:val="ListParagraph"/>
              <w:numPr>
                <w:ilvl w:val="0"/>
                <w:numId w:val="7"/>
              </w:numPr>
              <w:rPr>
                <w:rFonts w:ascii="Verdana" w:eastAsia="Century Gothic" w:hAnsi="Verdana" w:cstheme="minorHAnsi"/>
                <w:sz w:val="16"/>
                <w:szCs w:val="16"/>
              </w:rPr>
            </w:pPr>
            <w:r w:rsidRPr="008554BE">
              <w:rPr>
                <w:rFonts w:ascii="Verdana" w:hAnsi="Verdana" w:cs="Arial"/>
                <w:color w:val="0B0C0C"/>
                <w:sz w:val="16"/>
                <w:szCs w:val="16"/>
                <w:shd w:val="clear" w:color="auto" w:fill="FFFFFF"/>
              </w:rPr>
              <w:t>Spread is caused by direct contact with the secretions of the infected person (including faeces) or by aerosol spread such as coughing and sneezing.</w:t>
            </w:r>
          </w:p>
          <w:p w14:paraId="7EB4F97C" w14:textId="77777777" w:rsidR="00B02FCC" w:rsidRPr="008554BE" w:rsidRDefault="00B02FCC" w:rsidP="00640F78">
            <w:pPr>
              <w:pStyle w:val="ListParagraph"/>
              <w:numPr>
                <w:ilvl w:val="0"/>
                <w:numId w:val="8"/>
              </w:numPr>
              <w:rPr>
                <w:rFonts w:ascii="Verdana" w:eastAsia="Century Gothic" w:hAnsi="Verdana" w:cstheme="minorHAnsi"/>
                <w:sz w:val="16"/>
                <w:szCs w:val="16"/>
              </w:rPr>
            </w:pPr>
            <w:r w:rsidRPr="008554BE">
              <w:rPr>
                <w:rFonts w:ascii="Verdana" w:hAnsi="Verdana" w:cstheme="minorHAnsi"/>
                <w:color w:val="0B0C0C"/>
                <w:sz w:val="16"/>
                <w:szCs w:val="16"/>
                <w:shd w:val="clear" w:color="auto" w:fill="FFFFFF"/>
              </w:rPr>
              <w:t>The virus can remain in the faeces for a few weeks after the initial infection.</w:t>
            </w:r>
          </w:p>
          <w:p w14:paraId="7FD411E3" w14:textId="77777777" w:rsidR="00B02FCC" w:rsidRPr="008554BE" w:rsidRDefault="00B02FCC" w:rsidP="00640F78">
            <w:pPr>
              <w:pStyle w:val="ListParagraph"/>
              <w:numPr>
                <w:ilvl w:val="0"/>
                <w:numId w:val="8"/>
              </w:numPr>
              <w:rPr>
                <w:rFonts w:ascii="Verdana" w:eastAsia="Century Gothic" w:hAnsi="Verdana" w:cstheme="minorHAnsi"/>
                <w:sz w:val="16"/>
                <w:szCs w:val="16"/>
              </w:rPr>
            </w:pPr>
            <w:r w:rsidRPr="008554BE">
              <w:rPr>
                <w:rFonts w:ascii="Verdana" w:hAnsi="Verdana" w:cstheme="minorHAnsi"/>
                <w:color w:val="0B0C0C"/>
                <w:sz w:val="16"/>
                <w:szCs w:val="16"/>
                <w:shd w:val="clear" w:color="auto" w:fill="FFFFFF"/>
              </w:rPr>
              <w:t>Encourage individuals to implement good hand hygiene practices, particularly in those staff who carry out nappy changing or assist with toileting in individuals with symptoms.</w:t>
            </w:r>
          </w:p>
          <w:p w14:paraId="05BF3DCF" w14:textId="77777777" w:rsidR="00B02FCC" w:rsidRPr="008554BE" w:rsidRDefault="00B02FCC" w:rsidP="002B3873">
            <w:pPr>
              <w:pStyle w:val="ListParagraph"/>
              <w:rPr>
                <w:rFonts w:ascii="Verdana" w:eastAsia="Century Gothic" w:hAnsi="Verdana" w:cstheme="minorHAnsi"/>
                <w:sz w:val="16"/>
                <w:szCs w:val="16"/>
              </w:rPr>
            </w:pPr>
          </w:p>
          <w:p w14:paraId="1D6B51CD" w14:textId="77777777" w:rsidR="00B02FCC" w:rsidRDefault="00E10539" w:rsidP="00C5030F">
            <w:pPr>
              <w:spacing w:line="241" w:lineRule="auto"/>
              <w:rPr>
                <w:color w:val="0000FF"/>
                <w:sz w:val="16"/>
                <w:szCs w:val="16"/>
                <w:u w:val="single"/>
              </w:rPr>
            </w:pPr>
            <w:hyperlink r:id="rId18" w:history="1">
              <w:r w:rsidR="00B02FCC" w:rsidRPr="008554BE">
                <w:rPr>
                  <w:color w:val="0000FF"/>
                  <w:sz w:val="16"/>
                  <w:szCs w:val="16"/>
                  <w:u w:val="single"/>
                </w:rPr>
                <w:t>NHS 111 Wales - Health A-Z : Hand, foot and mouth disease</w:t>
              </w:r>
            </w:hyperlink>
          </w:p>
          <w:p w14:paraId="14B2E9EC" w14:textId="77777777" w:rsidR="00A76A08" w:rsidRPr="008554BE" w:rsidRDefault="00A76A08" w:rsidP="00C5030F">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4AD4C"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sz w:val="16"/>
                <w:szCs w:val="16"/>
              </w:rPr>
              <w:t>Not to be confused with Foot and Mouth disease in animals.</w:t>
            </w:r>
          </w:p>
          <w:p w14:paraId="4A38F6AE" w14:textId="77777777" w:rsidR="00B02FCC" w:rsidRPr="008554BE" w:rsidRDefault="00B02FCC" w:rsidP="003B6EA4">
            <w:pPr>
              <w:rPr>
                <w:rFonts w:ascii="Verdana" w:hAnsi="Verdana" w:cstheme="minorHAnsi"/>
                <w:sz w:val="16"/>
                <w:szCs w:val="16"/>
              </w:rPr>
            </w:pPr>
            <w:r w:rsidRPr="008554BE">
              <w:rPr>
                <w:rFonts w:ascii="Verdana" w:hAnsi="Verdana" w:cstheme="minorHAnsi"/>
                <w:sz w:val="16"/>
                <w:szCs w:val="16"/>
              </w:rPr>
              <w:t>Not a known risk in pregnancy but any pregnant staff should discuss with their Midwife or GP.</w:t>
            </w:r>
          </w:p>
          <w:p w14:paraId="065C424A"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i/>
                <w:sz w:val="16"/>
                <w:szCs w:val="16"/>
              </w:rPr>
              <w:t>SEE: Vulnerable Individuals and Pregnancy (below).</w:t>
            </w:r>
          </w:p>
        </w:tc>
      </w:tr>
      <w:tr w:rsidR="00B02FCC" w:rsidRPr="008554BE" w14:paraId="0A738ECF" w14:textId="77777777" w:rsidTr="008554BE">
        <w:trPr>
          <w:trHeight w:val="93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8ADDF"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Impetigo</w:t>
            </w:r>
          </w:p>
          <w:p w14:paraId="06733322"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sz w:val="16"/>
                <w:szCs w:val="16"/>
              </w:rPr>
              <w:t>(</w:t>
            </w:r>
            <w:r w:rsidRPr="008554BE">
              <w:rPr>
                <w:rFonts w:ascii="Verdana" w:hAnsi="Verdana" w:cs="Arial"/>
                <w:color w:val="0B0C0C"/>
                <w:sz w:val="16"/>
                <w:szCs w:val="16"/>
                <w:shd w:val="clear" w:color="auto" w:fill="FFFFFF"/>
              </w:rPr>
              <w:t>Milder infections caused by group A streptococcus include </w:t>
            </w:r>
            <w:r w:rsidRPr="008554BE">
              <w:rPr>
                <w:rFonts w:ascii="Verdana" w:hAnsi="Verdana" w:cs="Arial"/>
                <w:color w:val="auto"/>
                <w:sz w:val="16"/>
                <w:szCs w:val="16"/>
                <w:shd w:val="clear" w:color="auto" w:fill="FFFFFF"/>
              </w:rPr>
              <w:t>scarlet fever, impetigo </w:t>
            </w:r>
            <w:r w:rsidRPr="008554BE">
              <w:rPr>
                <w:rFonts w:ascii="Verdana" w:hAnsi="Verdana" w:cs="Arial"/>
                <w:color w:val="0B0C0C"/>
                <w:sz w:val="16"/>
                <w:szCs w:val="16"/>
                <w:shd w:val="clear" w:color="auto" w:fill="FFFFFF"/>
              </w:rPr>
              <w:t>and ‘strep throat’.  These can be easily treated with antibiotics)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D6124"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exclusion until affected areas are crusted and healed, or 48 hours after commencing antibiotic treatment.</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467FD" w14:textId="77777777" w:rsidR="00B02FCC" w:rsidRPr="008554BE" w:rsidRDefault="00B02FCC" w:rsidP="003B6EA4">
            <w:pPr>
              <w:spacing w:line="239" w:lineRule="auto"/>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1A71" w14:textId="77777777" w:rsidR="00B02FCC" w:rsidRPr="008554BE" w:rsidRDefault="00B02FCC" w:rsidP="0048083A">
            <w:pPr>
              <w:pStyle w:val="ListParagraph"/>
              <w:numPr>
                <w:ilvl w:val="0"/>
                <w:numId w:val="37"/>
              </w:numPr>
              <w:shd w:val="clear" w:color="auto" w:fill="FFFFFF"/>
              <w:rPr>
                <w:rFonts w:ascii="Verdana" w:eastAsia="Times New Roman" w:hAnsi="Verdana" w:cstheme="minorHAnsi"/>
                <w:color w:val="0B0C0C"/>
                <w:sz w:val="16"/>
                <w:szCs w:val="16"/>
              </w:rPr>
            </w:pPr>
            <w:r w:rsidRPr="008554BE">
              <w:rPr>
                <w:rFonts w:ascii="Verdana" w:eastAsia="Times New Roman" w:hAnsi="Verdana" w:cstheme="minorHAnsi"/>
                <w:color w:val="0B0C0C"/>
                <w:sz w:val="16"/>
                <w:szCs w:val="16"/>
              </w:rPr>
              <w:t>Encourage individuals to maintain good hand hygiene.</w:t>
            </w:r>
          </w:p>
          <w:p w14:paraId="28015079" w14:textId="77777777" w:rsidR="00B02FCC" w:rsidRPr="008554BE" w:rsidRDefault="00B02FCC" w:rsidP="0048083A">
            <w:pPr>
              <w:pStyle w:val="ListParagraph"/>
              <w:numPr>
                <w:ilvl w:val="0"/>
                <w:numId w:val="37"/>
              </w:numPr>
              <w:shd w:val="clear" w:color="auto" w:fill="FFFFFF"/>
              <w:spacing w:before="300" w:after="300"/>
              <w:rPr>
                <w:rFonts w:ascii="Verdana" w:eastAsia="Times New Roman" w:hAnsi="Verdana" w:cstheme="minorHAnsi"/>
                <w:color w:val="0B0C0C"/>
                <w:sz w:val="16"/>
                <w:szCs w:val="16"/>
              </w:rPr>
            </w:pPr>
            <w:r w:rsidRPr="008554BE">
              <w:rPr>
                <w:rFonts w:ascii="Verdana" w:eastAsia="Times New Roman" w:hAnsi="Verdana" w:cstheme="minorHAnsi"/>
                <w:color w:val="0B0C0C"/>
                <w:sz w:val="16"/>
                <w:szCs w:val="16"/>
              </w:rPr>
              <w:t>Discourage children, young people and staff touching or scratching the sores, or letting others touch them.</w:t>
            </w:r>
          </w:p>
          <w:p w14:paraId="5578E941" w14:textId="77777777" w:rsidR="00B02FCC" w:rsidRPr="008554BE" w:rsidRDefault="00B02FCC" w:rsidP="0048083A">
            <w:pPr>
              <w:pStyle w:val="ListParagraph"/>
              <w:numPr>
                <w:ilvl w:val="0"/>
                <w:numId w:val="37"/>
              </w:numPr>
              <w:shd w:val="clear" w:color="auto" w:fill="FFFFFF"/>
              <w:spacing w:before="300" w:after="300"/>
              <w:rPr>
                <w:rFonts w:ascii="Verdana" w:eastAsia="Times New Roman" w:hAnsi="Verdana" w:cstheme="minorHAnsi"/>
                <w:color w:val="0B0C0C"/>
                <w:sz w:val="16"/>
                <w:szCs w:val="16"/>
              </w:rPr>
            </w:pPr>
            <w:r w:rsidRPr="008554BE">
              <w:rPr>
                <w:rFonts w:ascii="Verdana" w:eastAsia="Times New Roman" w:hAnsi="Verdana" w:cstheme="minorHAnsi"/>
                <w:color w:val="0B0C0C"/>
                <w:sz w:val="16"/>
                <w:szCs w:val="16"/>
              </w:rPr>
              <w:t>Do not allow towels, flannels, toothbrushes and eating and drinking utensils to be shared by others.</w:t>
            </w:r>
          </w:p>
          <w:p w14:paraId="1A993E67" w14:textId="77777777" w:rsidR="00B02FCC" w:rsidRPr="008554BE" w:rsidRDefault="00B02FCC" w:rsidP="0048083A">
            <w:pPr>
              <w:pStyle w:val="ListParagraph"/>
              <w:numPr>
                <w:ilvl w:val="0"/>
                <w:numId w:val="37"/>
              </w:numPr>
              <w:shd w:val="clear" w:color="auto" w:fill="FFFFFF"/>
              <w:spacing w:before="300" w:after="300"/>
              <w:rPr>
                <w:rFonts w:ascii="Verdana" w:eastAsia="Times New Roman" w:hAnsi="Verdana" w:cstheme="minorHAnsi"/>
                <w:color w:val="0B0C0C"/>
                <w:sz w:val="16"/>
                <w:szCs w:val="16"/>
              </w:rPr>
            </w:pPr>
            <w:r w:rsidRPr="008554BE">
              <w:rPr>
                <w:rFonts w:ascii="Verdana" w:eastAsia="Times New Roman" w:hAnsi="Verdana" w:cstheme="minorHAnsi"/>
                <w:color w:val="0B0C0C"/>
                <w:sz w:val="16"/>
                <w:szCs w:val="16"/>
              </w:rPr>
              <w:t>Ensure that equipment, including toys and play equipment are thoroughly cleaned daily.</w:t>
            </w:r>
          </w:p>
          <w:p w14:paraId="03FBBC74"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Times New Roman" w:hAnsi="Verdana" w:cstheme="minorHAnsi"/>
                <w:color w:val="0B0C0C"/>
                <w:sz w:val="16"/>
                <w:szCs w:val="16"/>
              </w:rPr>
              <w:t>Non-washable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6B79691B" w14:textId="77777777" w:rsidR="00B02FCC" w:rsidRPr="008554BE" w:rsidRDefault="00B02FCC" w:rsidP="00D84141">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2BC22F24" w14:textId="77777777" w:rsidR="00B02FCC" w:rsidRPr="008554BE" w:rsidRDefault="00B02FCC" w:rsidP="00F858E2">
            <w:pPr>
              <w:spacing w:line="241" w:lineRule="auto"/>
              <w:ind w:left="360"/>
              <w:rPr>
                <w:rFonts w:ascii="Verdana" w:eastAsia="Times New Roman" w:hAnsi="Verdana" w:cstheme="minorHAnsi"/>
                <w:color w:val="0B0C0C"/>
                <w:sz w:val="16"/>
                <w:szCs w:val="16"/>
              </w:rPr>
            </w:pPr>
          </w:p>
          <w:p w14:paraId="53973525" w14:textId="77777777" w:rsidR="00B02FCC" w:rsidRPr="008554BE" w:rsidRDefault="00E10539" w:rsidP="002B3873">
            <w:pPr>
              <w:pStyle w:val="ListParagraph"/>
              <w:spacing w:line="241" w:lineRule="auto"/>
              <w:rPr>
                <w:rFonts w:ascii="Verdana" w:eastAsia="Times New Roman" w:hAnsi="Verdana" w:cstheme="minorHAnsi"/>
                <w:color w:val="0B0C0C"/>
                <w:sz w:val="16"/>
                <w:szCs w:val="16"/>
              </w:rPr>
            </w:pPr>
            <w:hyperlink r:id="rId19" w:history="1">
              <w:r w:rsidR="00B02FCC" w:rsidRPr="008554BE">
                <w:rPr>
                  <w:color w:val="0000FF"/>
                  <w:sz w:val="16"/>
                  <w:szCs w:val="16"/>
                  <w:u w:val="single"/>
                </w:rPr>
                <w:t>NHS 111 Wales - Health A-Z : Impetigo</w:t>
              </w:r>
            </w:hyperlink>
          </w:p>
          <w:p w14:paraId="6ADEA7B4" w14:textId="77777777" w:rsidR="00B02FCC" w:rsidRPr="008554BE" w:rsidRDefault="00B02FCC" w:rsidP="00C5030F">
            <w:pPr>
              <w:spacing w:line="241" w:lineRule="auto"/>
              <w:rPr>
                <w:rFonts w:ascii="Verdana" w:eastAsia="Century Gothic" w:hAnsi="Verdana" w:cstheme="minorHAnsi"/>
                <w:sz w:val="16"/>
                <w:szCs w:val="16"/>
              </w:rPr>
            </w:pPr>
            <w:r w:rsidRPr="008554BE">
              <w:rPr>
                <w:sz w:val="16"/>
                <w:szCs w:val="16"/>
              </w:rPr>
              <w:t xml:space="preserve"> </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4875E" w14:textId="77777777" w:rsidR="00B02FCC" w:rsidRPr="008554BE" w:rsidRDefault="00B02FCC" w:rsidP="003B6EA4">
            <w:pPr>
              <w:spacing w:line="239" w:lineRule="auto"/>
              <w:rPr>
                <w:rFonts w:ascii="Verdana" w:hAnsi="Verdana" w:cstheme="minorHAnsi"/>
                <w:sz w:val="16"/>
                <w:szCs w:val="16"/>
              </w:rPr>
            </w:pPr>
            <w:r w:rsidRPr="008554BE">
              <w:rPr>
                <w:rFonts w:ascii="Verdana" w:eastAsia="Century Gothic" w:hAnsi="Verdana" w:cstheme="minorHAnsi"/>
                <w:sz w:val="16"/>
                <w:szCs w:val="16"/>
              </w:rPr>
              <w:t>Antibiotic treatment speeds up healing and reduces the infectious period.</w:t>
            </w:r>
          </w:p>
          <w:p w14:paraId="465A1F67" w14:textId="77777777" w:rsidR="00B02FCC" w:rsidRPr="008554BE" w:rsidRDefault="00B02FCC" w:rsidP="003B6EA4">
            <w:pPr>
              <w:rPr>
                <w:rFonts w:ascii="Verdana" w:hAnsi="Verdana" w:cstheme="minorHAnsi"/>
                <w:sz w:val="16"/>
                <w:szCs w:val="16"/>
              </w:rPr>
            </w:pPr>
          </w:p>
        </w:tc>
      </w:tr>
      <w:tr w:rsidR="00B02FCC" w:rsidRPr="008554BE" w14:paraId="6A7846C6" w14:textId="77777777" w:rsidTr="008554BE">
        <w:trPr>
          <w:trHeight w:val="59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A4D41"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Measles*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276F9"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four days from onset of rash. (1</w:t>
            </w:r>
            <w:r w:rsidRPr="008554BE">
              <w:rPr>
                <w:rFonts w:ascii="Verdana" w:eastAsia="Century Gothic" w:hAnsi="Verdana" w:cstheme="minorHAnsi"/>
                <w:sz w:val="16"/>
                <w:szCs w:val="16"/>
                <w:vertAlign w:val="superscript"/>
              </w:rPr>
              <w:t>st</w:t>
            </w:r>
            <w:r w:rsidRPr="008554BE">
              <w:rPr>
                <w:rFonts w:ascii="Verdana" w:eastAsia="Century Gothic" w:hAnsi="Verdana" w:cstheme="minorHAnsi"/>
                <w:sz w:val="16"/>
                <w:szCs w:val="16"/>
              </w:rPr>
              <w:t xml:space="preserve"> day of rash is classed as day 0).</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B2FC8"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if child attended the setting 4 days before and the 4 days after the rash appeared.  Notification normally received from GP or Clinician to AWARe, (Public Health Wales).</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4F946" w14:textId="77777777" w:rsidR="00B02FCC" w:rsidRPr="008554BE" w:rsidRDefault="00B02FCC" w:rsidP="00640F78">
            <w:pPr>
              <w:pStyle w:val="ListParagraph"/>
              <w:numPr>
                <w:ilvl w:val="0"/>
                <w:numId w:val="23"/>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19CBE8BE" w14:textId="77777777" w:rsidR="00B02FCC" w:rsidRPr="008554BE" w:rsidRDefault="00B02FCC" w:rsidP="00640F78">
            <w:pPr>
              <w:pStyle w:val="ListParagraph"/>
              <w:numPr>
                <w:ilvl w:val="0"/>
                <w:numId w:val="23"/>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3EAC9398"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This includes toys,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7DA70E80"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0CE42E01" w14:textId="77777777" w:rsidR="00B02FCC" w:rsidRPr="008554BE" w:rsidRDefault="00B02FCC" w:rsidP="00640F78">
            <w:pPr>
              <w:pStyle w:val="ListParagraph"/>
              <w:numPr>
                <w:ilvl w:val="0"/>
                <w:numId w:val="23"/>
              </w:numPr>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28C58640" w14:textId="77777777" w:rsidR="00B02FCC" w:rsidRPr="008554BE" w:rsidRDefault="00B02FCC" w:rsidP="002B3873">
            <w:pPr>
              <w:pStyle w:val="ListParagraph"/>
              <w:numPr>
                <w:ilvl w:val="0"/>
                <w:numId w:val="13"/>
              </w:numPr>
              <w:ind w:right="27"/>
              <w:rPr>
                <w:rFonts w:ascii="Verdana" w:eastAsia="Century Gothic" w:hAnsi="Verdana" w:cstheme="minorHAnsi"/>
                <w:sz w:val="16"/>
                <w:szCs w:val="16"/>
              </w:rPr>
            </w:pPr>
            <w:r w:rsidRPr="008554BE">
              <w:rPr>
                <w:rFonts w:ascii="Verdana" w:eastAsia="Century Gothic" w:hAnsi="Verdana" w:cstheme="minorHAnsi"/>
                <w:sz w:val="16"/>
                <w:szCs w:val="16"/>
              </w:rPr>
              <w:t xml:space="preserve">Encourage good “Cough etiquette” – Catch it, Bin it Kill it message. </w:t>
            </w:r>
          </w:p>
          <w:p w14:paraId="3CBC0D55" w14:textId="77777777" w:rsidR="00B02FCC" w:rsidRPr="008554BE" w:rsidRDefault="00B02FCC" w:rsidP="002B3873">
            <w:pPr>
              <w:pStyle w:val="ListParagraph"/>
              <w:numPr>
                <w:ilvl w:val="0"/>
                <w:numId w:val="13"/>
              </w:numPr>
              <w:ind w:right="27"/>
              <w:rPr>
                <w:rFonts w:ascii="Verdana" w:eastAsia="Century Gothic" w:hAnsi="Verdana" w:cstheme="minorHAnsi"/>
                <w:sz w:val="16"/>
                <w:szCs w:val="16"/>
              </w:rPr>
            </w:pPr>
            <w:r w:rsidRPr="008554BE">
              <w:rPr>
                <w:rFonts w:ascii="Verdana" w:eastAsia="Century Gothic" w:hAnsi="Verdana" w:cstheme="minorHAnsi"/>
                <w:sz w:val="16"/>
                <w:szCs w:val="16"/>
              </w:rPr>
              <w:t>If able discuss with parents’/guardians’ vaccination if individual is unvaccinated.</w:t>
            </w:r>
          </w:p>
          <w:p w14:paraId="155845AE" w14:textId="77777777" w:rsidR="00B02FCC" w:rsidRPr="008554BE" w:rsidRDefault="00B02FCC" w:rsidP="0048083A">
            <w:pPr>
              <w:spacing w:line="241" w:lineRule="auto"/>
              <w:rPr>
                <w:sz w:val="16"/>
                <w:szCs w:val="16"/>
              </w:rPr>
            </w:pPr>
          </w:p>
          <w:p w14:paraId="7675E8D8" w14:textId="77777777" w:rsidR="00B02FCC" w:rsidRPr="008554BE" w:rsidRDefault="00B02FCC" w:rsidP="00C5030F">
            <w:pPr>
              <w:spacing w:line="241" w:lineRule="auto"/>
              <w:rPr>
                <w:rFonts w:ascii="Verdana" w:eastAsia="Century Gothic" w:hAnsi="Verdana" w:cstheme="minorHAnsi"/>
                <w:sz w:val="16"/>
                <w:szCs w:val="16"/>
              </w:rPr>
            </w:pPr>
          </w:p>
          <w:p w14:paraId="3DA76A8E" w14:textId="77777777" w:rsidR="00B02FCC" w:rsidRDefault="00E10539" w:rsidP="00C5030F">
            <w:pPr>
              <w:spacing w:line="241" w:lineRule="auto"/>
              <w:rPr>
                <w:color w:val="0000FF"/>
                <w:sz w:val="16"/>
                <w:szCs w:val="16"/>
                <w:u w:val="single"/>
              </w:rPr>
            </w:pPr>
            <w:hyperlink r:id="rId20" w:history="1">
              <w:r w:rsidR="00B02FCC" w:rsidRPr="008554BE">
                <w:rPr>
                  <w:color w:val="0000FF"/>
                  <w:sz w:val="16"/>
                  <w:szCs w:val="16"/>
                  <w:u w:val="single"/>
                </w:rPr>
                <w:t>NHS 111 Wales - Health A-Z : Measles</w:t>
              </w:r>
            </w:hyperlink>
          </w:p>
          <w:p w14:paraId="24728EFF" w14:textId="77777777" w:rsidR="00A76A08" w:rsidRPr="008554BE" w:rsidRDefault="00A76A08" w:rsidP="00C5030F">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8F19"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sz w:val="16"/>
                <w:szCs w:val="16"/>
              </w:rPr>
              <w:t xml:space="preserve">Preventable by vaccination and covered by the routine immunisation schedule (MMR x 2 doses is the recommended. Schedule in the UK). </w:t>
            </w:r>
            <w:r w:rsidRPr="008554BE">
              <w:rPr>
                <w:rFonts w:ascii="Verdana" w:eastAsia="Century Gothic" w:hAnsi="Verdana" w:cstheme="minorHAnsi"/>
                <w:i/>
                <w:sz w:val="16"/>
                <w:szCs w:val="16"/>
              </w:rPr>
              <w:t xml:space="preserve">SEE: Vulnerable Individuals and Pregnancy (below). </w:t>
            </w:r>
            <w:r w:rsidRPr="008554BE">
              <w:rPr>
                <w:rFonts w:ascii="Verdana" w:eastAsia="Century Gothic" w:hAnsi="Verdana" w:cstheme="minorHAnsi"/>
                <w:iCs/>
                <w:sz w:val="16"/>
                <w:szCs w:val="16"/>
              </w:rPr>
              <w:t>Pregnant individuals should contact their Midwife or GP as soon as possible to assess their immunity.</w:t>
            </w:r>
            <w:r w:rsidRPr="008554BE">
              <w:rPr>
                <w:rFonts w:ascii="Verdana" w:eastAsia="Century Gothic" w:hAnsi="Verdana" w:cstheme="minorHAnsi"/>
                <w:sz w:val="16"/>
                <w:szCs w:val="16"/>
              </w:rPr>
              <w:t xml:space="preserve"> </w:t>
            </w:r>
          </w:p>
          <w:p w14:paraId="30529058" w14:textId="77777777" w:rsidR="00B02FCC" w:rsidRPr="008554BE" w:rsidRDefault="00B02FCC" w:rsidP="003B6EA4">
            <w:pPr>
              <w:rPr>
                <w:rFonts w:ascii="Verdana" w:hAnsi="Verdana" w:cstheme="minorHAnsi"/>
                <w:iCs/>
                <w:sz w:val="16"/>
                <w:szCs w:val="16"/>
              </w:rPr>
            </w:pPr>
            <w:r w:rsidRPr="008554BE">
              <w:rPr>
                <w:rFonts w:ascii="Verdana" w:eastAsia="Century Gothic" w:hAnsi="Verdana" w:cstheme="minorHAnsi"/>
                <w:sz w:val="16"/>
                <w:szCs w:val="16"/>
              </w:rPr>
              <w:t>Encourage all staff to find out their MMR status if unsure, advise them to contact their GP to discuss.</w:t>
            </w:r>
          </w:p>
        </w:tc>
      </w:tr>
      <w:tr w:rsidR="00B02FCC" w:rsidRPr="008554BE" w14:paraId="71AA5C36" w14:textId="77777777" w:rsidTr="008554BE">
        <w:trPr>
          <w:trHeight w:val="201"/>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00CB9"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lastRenderedPageBreak/>
              <w:t>Molluscum Contagiosum</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4D32C" w14:textId="77777777" w:rsidR="00B02FCC" w:rsidRPr="008554BE" w:rsidRDefault="00B02FCC" w:rsidP="003B6EA4">
            <w:pPr>
              <w:ind w:left="1"/>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62123"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23A1E" w14:textId="77777777" w:rsidR="00B02FCC" w:rsidRPr="008554BE" w:rsidRDefault="00B02FCC" w:rsidP="002B3873">
            <w:pPr>
              <w:pStyle w:val="ListParagraph"/>
              <w:numPr>
                <w:ilvl w:val="0"/>
                <w:numId w:val="41"/>
              </w:numPr>
              <w:rPr>
                <w:rFonts w:ascii="Verdana" w:eastAsia="Century Gothic" w:hAnsi="Verdana" w:cstheme="minorHAnsi"/>
                <w:sz w:val="16"/>
                <w:szCs w:val="16"/>
              </w:rPr>
            </w:pPr>
            <w:r w:rsidRPr="008554BE">
              <w:rPr>
                <w:rFonts w:ascii="Verdana" w:eastAsia="Century Gothic" w:hAnsi="Verdana" w:cstheme="minorHAnsi"/>
                <w:sz w:val="16"/>
                <w:szCs w:val="16"/>
              </w:rPr>
              <w:t>Should seek advice of Pharmacist or GP.</w:t>
            </w:r>
          </w:p>
          <w:p w14:paraId="14FC7B26" w14:textId="77777777" w:rsidR="00B02FCC" w:rsidRPr="008554BE" w:rsidRDefault="00B02FCC" w:rsidP="002B3873">
            <w:pPr>
              <w:pStyle w:val="ListParagraph"/>
              <w:numPr>
                <w:ilvl w:val="0"/>
                <w:numId w:val="41"/>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Normal hand hygiene and personal hygiene should be maintained.</w:t>
            </w:r>
          </w:p>
          <w:p w14:paraId="350D2A29" w14:textId="77777777" w:rsidR="00B02FCC" w:rsidRPr="008554BE" w:rsidRDefault="00B02FCC" w:rsidP="0048083A">
            <w:pPr>
              <w:spacing w:line="241" w:lineRule="auto"/>
              <w:rPr>
                <w:rFonts w:ascii="Verdana" w:eastAsia="Century Gothic" w:hAnsi="Verdana" w:cstheme="minorHAnsi"/>
                <w:sz w:val="16"/>
                <w:szCs w:val="16"/>
              </w:rPr>
            </w:pPr>
          </w:p>
          <w:p w14:paraId="55173A10" w14:textId="77777777" w:rsidR="00B02FCC" w:rsidRPr="008554BE" w:rsidRDefault="00B02FCC" w:rsidP="00C82972">
            <w:pPr>
              <w:spacing w:line="241" w:lineRule="auto"/>
              <w:rPr>
                <w:rFonts w:ascii="Verdana" w:eastAsia="Century Gothic" w:hAnsi="Verdana" w:cstheme="minorHAnsi"/>
                <w:sz w:val="16"/>
                <w:szCs w:val="16"/>
              </w:rPr>
            </w:pPr>
            <w:r w:rsidRPr="008554BE">
              <w:rPr>
                <w:sz w:val="16"/>
                <w:szCs w:val="16"/>
              </w:rPr>
              <w:t xml:space="preserve"> </w:t>
            </w:r>
            <w:hyperlink r:id="rId21" w:history="1">
              <w:r w:rsidRPr="008554BE">
                <w:rPr>
                  <w:color w:val="0000FF"/>
                  <w:sz w:val="16"/>
                  <w:szCs w:val="16"/>
                  <w:u w:val="single"/>
                </w:rPr>
                <w:t>NHS 111 Wales - Health A-Z : Molluscum contagiosum</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B697A"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A self-limiting condition that may continue for up to 18 months.</w:t>
            </w:r>
          </w:p>
        </w:tc>
      </w:tr>
      <w:tr w:rsidR="00E50096" w:rsidRPr="008554BE" w14:paraId="3D9F9875" w14:textId="77777777" w:rsidTr="008554BE">
        <w:trPr>
          <w:trHeight w:val="201"/>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99CA0" w14:textId="7A417A61" w:rsidR="00E50096" w:rsidRPr="00B912F8" w:rsidRDefault="00E50096" w:rsidP="003B6EA4">
            <w:pPr>
              <w:rPr>
                <w:rFonts w:ascii="Verdana" w:eastAsia="Century Gothic" w:hAnsi="Verdana" w:cstheme="minorHAnsi"/>
                <w:b/>
                <w:bCs/>
                <w:sz w:val="16"/>
                <w:szCs w:val="16"/>
              </w:rPr>
            </w:pPr>
            <w:r w:rsidRPr="00B912F8">
              <w:rPr>
                <w:rFonts w:ascii="Verdana" w:eastAsia="Century Gothic" w:hAnsi="Verdana" w:cstheme="minorHAnsi"/>
                <w:b/>
                <w:bCs/>
                <w:sz w:val="16"/>
                <w:szCs w:val="16"/>
              </w:rPr>
              <w:t>MPOX</w:t>
            </w:r>
            <w:r w:rsidR="00234CAF" w:rsidRPr="00B912F8">
              <w:rPr>
                <w:rFonts w:ascii="Verdana" w:eastAsia="Century Gothic" w:hAnsi="Verdana" w:cstheme="minorHAnsi"/>
                <w:b/>
                <w:bCs/>
                <w:sz w:val="16"/>
                <w:szCs w:val="16"/>
              </w:rPr>
              <w:t xml:space="preserve"> (Previously known as Monkeypox)</w:t>
            </w:r>
          </w:p>
          <w:p w14:paraId="367D27D2" w14:textId="35755C87" w:rsidR="00234CAF" w:rsidRPr="00B912F8" w:rsidRDefault="00234CAF" w:rsidP="003B6EA4">
            <w:pPr>
              <w:rPr>
                <w:rFonts w:ascii="Verdana" w:eastAsia="Century Gothic" w:hAnsi="Verdana" w:cstheme="minorHAnsi"/>
                <w:b/>
                <w:bCs/>
                <w:sz w:val="16"/>
                <w:szCs w:val="16"/>
              </w:rPr>
            </w:pP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2E0C" w14:textId="784F48E3" w:rsidR="00234CAF" w:rsidRPr="00B912F8" w:rsidRDefault="00234CAF" w:rsidP="00234CAF">
            <w:pPr>
              <w:shd w:val="clear" w:color="auto" w:fill="FFFFFF"/>
              <w:tabs>
                <w:tab w:val="num" w:pos="720"/>
              </w:tabs>
              <w:spacing w:before="300" w:after="300"/>
              <w:rPr>
                <w:rFonts w:ascii="Verdana" w:eastAsia="Times New Roman" w:hAnsi="Verdana" w:cs="Arial"/>
                <w:color w:val="0B0C0C"/>
                <w:sz w:val="16"/>
                <w:szCs w:val="16"/>
              </w:rPr>
            </w:pPr>
            <w:r w:rsidRPr="00B912F8">
              <w:rPr>
                <w:rFonts w:ascii="Verdana" w:hAnsi="Verdana" w:cs="Arial"/>
                <w:b/>
                <w:bCs/>
                <w:color w:val="0B0C0C"/>
                <w:sz w:val="16"/>
                <w:szCs w:val="16"/>
                <w:shd w:val="clear" w:color="auto" w:fill="FFFFFF"/>
              </w:rPr>
              <w:t>Yes</w:t>
            </w:r>
            <w:r w:rsidRPr="00B912F8">
              <w:rPr>
                <w:rFonts w:ascii="Verdana" w:hAnsi="Verdana" w:cs="Arial"/>
                <w:color w:val="0B0C0C"/>
                <w:sz w:val="16"/>
                <w:szCs w:val="16"/>
                <w:shd w:val="clear" w:color="auto" w:fill="FFFFFF"/>
              </w:rPr>
              <w:t xml:space="preserve"> ,</w:t>
            </w:r>
            <w:r w:rsidR="00486361" w:rsidRPr="00B912F8">
              <w:rPr>
                <w:rFonts w:ascii="Verdana" w:hAnsi="Verdana" w:cs="Arial"/>
                <w:color w:val="0B0C0C"/>
                <w:sz w:val="16"/>
                <w:szCs w:val="16"/>
                <w:shd w:val="clear" w:color="auto" w:fill="FFFFFF"/>
              </w:rPr>
              <w:t>If someone at your setting has mpox they should stay away from the setting until confirmed safe to return by their clinician</w:t>
            </w:r>
            <w:r w:rsidR="00C90109" w:rsidRPr="00B912F8">
              <w:rPr>
                <w:rFonts w:ascii="Verdana" w:hAnsi="Verdana" w:cs="Arial"/>
                <w:color w:val="0B0C0C"/>
                <w:sz w:val="16"/>
                <w:szCs w:val="16"/>
                <w:shd w:val="clear" w:color="auto" w:fill="FFFFFF"/>
              </w:rPr>
              <w:t xml:space="preserve"> or as advised by the AWARe service in line with current guidance</w:t>
            </w:r>
            <w:r w:rsidRPr="00B912F8">
              <w:rPr>
                <w:rFonts w:ascii="Verdana" w:hAnsi="Verdana" w:cs="Arial"/>
                <w:color w:val="0B0C0C"/>
                <w:sz w:val="16"/>
                <w:szCs w:val="16"/>
                <w:shd w:val="clear" w:color="auto" w:fill="FFFFFF"/>
              </w:rPr>
              <w:t xml:space="preserve">. </w:t>
            </w:r>
            <w:r w:rsidRPr="00B912F8">
              <w:rPr>
                <w:rFonts w:ascii="Verdana" w:eastAsia="Times New Roman" w:hAnsi="Verdana" w:cs="Arial"/>
                <w:color w:val="0B0C0C"/>
                <w:sz w:val="16"/>
                <w:szCs w:val="16"/>
              </w:rPr>
              <w:t>People with mpox are infectious: from when their symptoms started , until their rash has formed scabs and all the scabs have fallen off and there is intact skin underneath( as the scabs may also contain infectious virus material).</w:t>
            </w:r>
          </w:p>
          <w:p w14:paraId="7A6D6CDE" w14:textId="2DA666B1" w:rsidR="00E50096" w:rsidRPr="00B912F8" w:rsidRDefault="00E50096" w:rsidP="003B6EA4">
            <w:pPr>
              <w:ind w:left="1"/>
              <w:rPr>
                <w:rFonts w:ascii="Verdana" w:eastAsia="Century Gothic" w:hAnsi="Verdana" w:cstheme="minorHAnsi"/>
                <w:b/>
                <w:bCs/>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6EF8" w14:textId="77777777" w:rsidR="00B5762F" w:rsidRPr="00B912F8" w:rsidRDefault="00234CAF" w:rsidP="00B5762F">
            <w:pPr>
              <w:pStyle w:val="pf0"/>
              <w:rPr>
                <w:rFonts w:ascii="Arial" w:hAnsi="Arial" w:cs="Arial"/>
                <w:sz w:val="16"/>
                <w:szCs w:val="16"/>
              </w:rPr>
            </w:pPr>
            <w:r w:rsidRPr="00B912F8">
              <w:rPr>
                <w:rFonts w:ascii="Verdana" w:eastAsia="Century Gothic" w:hAnsi="Verdana" w:cstheme="minorHAnsi"/>
                <w:b/>
                <w:bCs/>
                <w:sz w:val="16"/>
                <w:szCs w:val="16"/>
              </w:rPr>
              <w:t>Yes</w:t>
            </w:r>
            <w:r w:rsidRPr="00B912F8">
              <w:rPr>
                <w:rFonts w:ascii="Verdana" w:eastAsia="Century Gothic" w:hAnsi="Verdana" w:cstheme="minorHAnsi"/>
                <w:sz w:val="16"/>
                <w:szCs w:val="16"/>
              </w:rPr>
              <w:t xml:space="preserve">, </w:t>
            </w:r>
            <w:r w:rsidR="00B5762F" w:rsidRPr="00B912F8">
              <w:rPr>
                <w:rStyle w:val="cf01"/>
                <w:rFonts w:ascii="Verdana" w:hAnsi="Verdana"/>
                <w:sz w:val="16"/>
                <w:szCs w:val="16"/>
              </w:rPr>
              <w:t>if someone at your setting potentially has mpox, please seek further advice on management and support for anyone considered a case, as well as any individuals identified as close contacts.</w:t>
            </w:r>
          </w:p>
          <w:p w14:paraId="52F668B9" w14:textId="3BE6E6D4" w:rsidR="00E50096" w:rsidRPr="00B912F8" w:rsidRDefault="00234CAF" w:rsidP="003B6EA4">
            <w:pPr>
              <w:rPr>
                <w:rFonts w:ascii="Verdana" w:eastAsia="Century Gothic" w:hAnsi="Verdana" w:cstheme="minorHAnsi"/>
                <w:b/>
                <w:bCs/>
                <w:sz w:val="16"/>
                <w:szCs w:val="16"/>
              </w:rPr>
            </w:pPr>
            <w:r w:rsidRPr="00B912F8">
              <w:rPr>
                <w:rFonts w:ascii="Verdana" w:eastAsia="Century Gothic" w:hAnsi="Verdana" w:cstheme="minorHAnsi"/>
                <w:sz w:val="16"/>
                <w:szCs w:val="16"/>
              </w:rPr>
              <w:t xml:space="preserve"> </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EBECE" w14:textId="61BDFA12" w:rsidR="00AC12D4" w:rsidRPr="00B912F8" w:rsidRDefault="00AC12D4" w:rsidP="002B3873">
            <w:pPr>
              <w:pStyle w:val="ListParagraph"/>
              <w:numPr>
                <w:ilvl w:val="0"/>
                <w:numId w:val="41"/>
              </w:numPr>
              <w:rPr>
                <w:rFonts w:ascii="Verdana" w:eastAsia="Century Gothic" w:hAnsi="Verdana" w:cstheme="minorHAnsi"/>
                <w:sz w:val="16"/>
                <w:szCs w:val="16"/>
              </w:rPr>
            </w:pPr>
            <w:r w:rsidRPr="00B912F8">
              <w:rPr>
                <w:rFonts w:ascii="Verdana" w:eastAsia="Century Gothic" w:hAnsi="Verdana" w:cstheme="minorHAnsi"/>
                <w:sz w:val="16"/>
                <w:szCs w:val="16"/>
              </w:rPr>
              <w:t xml:space="preserve">Advise individuals, </w:t>
            </w:r>
            <w:r w:rsidR="00150AA4" w:rsidRPr="00B912F8">
              <w:rPr>
                <w:rFonts w:ascii="Verdana" w:eastAsia="Century Gothic" w:hAnsi="Verdana" w:cstheme="minorHAnsi"/>
                <w:sz w:val="16"/>
                <w:szCs w:val="16"/>
              </w:rPr>
              <w:t>parents,</w:t>
            </w:r>
            <w:r w:rsidRPr="00B912F8">
              <w:rPr>
                <w:rFonts w:ascii="Verdana" w:eastAsia="Century Gothic" w:hAnsi="Verdana" w:cstheme="minorHAnsi"/>
                <w:sz w:val="16"/>
                <w:szCs w:val="16"/>
              </w:rPr>
              <w:t xml:space="preserve"> or carers to seek prompt medical advice if the individuals illness is </w:t>
            </w:r>
            <w:r w:rsidR="00150AA4" w:rsidRPr="00B912F8">
              <w:rPr>
                <w:rFonts w:ascii="Verdana" w:eastAsia="Century Gothic" w:hAnsi="Verdana" w:cstheme="minorHAnsi"/>
                <w:sz w:val="16"/>
                <w:szCs w:val="16"/>
              </w:rPr>
              <w:t>worsening.</w:t>
            </w:r>
          </w:p>
          <w:p w14:paraId="5BB6DDEA" w14:textId="0D8638D3" w:rsidR="00E50096" w:rsidRPr="00B912F8" w:rsidRDefault="00234CAF" w:rsidP="002B3873">
            <w:pPr>
              <w:pStyle w:val="ListParagraph"/>
              <w:numPr>
                <w:ilvl w:val="0"/>
                <w:numId w:val="41"/>
              </w:numPr>
              <w:rPr>
                <w:rFonts w:ascii="Verdana" w:eastAsia="Century Gothic" w:hAnsi="Verdana" w:cstheme="minorHAnsi"/>
                <w:sz w:val="16"/>
                <w:szCs w:val="16"/>
              </w:rPr>
            </w:pPr>
            <w:r w:rsidRPr="00B912F8">
              <w:rPr>
                <w:rFonts w:ascii="Verdana" w:eastAsia="Century Gothic" w:hAnsi="Verdana" w:cstheme="minorHAnsi"/>
                <w:sz w:val="16"/>
                <w:szCs w:val="16"/>
              </w:rPr>
              <w:t xml:space="preserve">Contact the  AWARe service </w:t>
            </w:r>
            <w:r w:rsidRPr="00B912F8">
              <w:rPr>
                <w:rFonts w:ascii="Verdana" w:hAnsi="Verdana" w:cs="Arial"/>
                <w:color w:val="0B0C0C"/>
                <w:sz w:val="16"/>
                <w:szCs w:val="16"/>
                <w:shd w:val="clear" w:color="auto" w:fill="FFFFFF"/>
              </w:rPr>
              <w:t xml:space="preserve">for further advice on management and support for anyone considered a close contact of the confirmed </w:t>
            </w:r>
            <w:r w:rsidR="00A61CDF" w:rsidRPr="00B912F8">
              <w:rPr>
                <w:rFonts w:ascii="Verdana" w:hAnsi="Verdana" w:cs="Arial"/>
                <w:color w:val="0B0C0C"/>
                <w:sz w:val="16"/>
                <w:szCs w:val="16"/>
                <w:shd w:val="clear" w:color="auto" w:fill="FFFFFF"/>
              </w:rPr>
              <w:t>case.</w:t>
            </w:r>
          </w:p>
          <w:p w14:paraId="3A576EEA" w14:textId="105674D5" w:rsidR="00234CAF" w:rsidRPr="00B912F8" w:rsidRDefault="00234CAF" w:rsidP="00234CAF">
            <w:pPr>
              <w:shd w:val="clear" w:color="auto" w:fill="FFFFFF"/>
              <w:spacing w:before="300" w:after="300"/>
              <w:rPr>
                <w:rFonts w:ascii="Verdana" w:eastAsia="Times New Roman" w:hAnsi="Verdana" w:cs="Arial"/>
                <w:color w:val="0B0C0C"/>
                <w:sz w:val="16"/>
                <w:szCs w:val="16"/>
              </w:rPr>
            </w:pPr>
            <w:r w:rsidRPr="00B912F8">
              <w:rPr>
                <w:rFonts w:ascii="Verdana" w:eastAsia="Times New Roman" w:hAnsi="Verdana" w:cs="Arial"/>
                <w:color w:val="0B0C0C"/>
                <w:sz w:val="16"/>
                <w:szCs w:val="16"/>
              </w:rPr>
              <w:t xml:space="preserve">Further information can  be found here - </w:t>
            </w:r>
            <w:hyperlink r:id="rId22" w:history="1">
              <w:r w:rsidRPr="00B912F8">
                <w:rPr>
                  <w:rFonts w:ascii="Verdana" w:eastAsia="Times New Roman" w:hAnsi="Verdana" w:cs="Arial"/>
                  <w:color w:val="1D70B8"/>
                  <w:sz w:val="16"/>
                  <w:szCs w:val="16"/>
                  <w:u w:val="single"/>
                </w:rPr>
                <w:t>mpox virus</w:t>
              </w:r>
            </w:hyperlink>
            <w:r w:rsidR="008467DC" w:rsidRPr="00B912F8">
              <w:rPr>
                <w:rFonts w:ascii="Verdana" w:eastAsia="Times New Roman" w:hAnsi="Verdana" w:cs="Arial"/>
                <w:color w:val="0B0C0C"/>
                <w:sz w:val="16"/>
                <w:szCs w:val="16"/>
              </w:rPr>
              <w:t xml:space="preserve">  and </w:t>
            </w:r>
            <w:hyperlink r:id="rId23" w:history="1">
              <w:r w:rsidR="008467DC" w:rsidRPr="00B912F8">
                <w:rPr>
                  <w:rStyle w:val="Hyperlink"/>
                  <w:sz w:val="16"/>
                  <w:szCs w:val="16"/>
                </w:rPr>
                <w:t>Mpox (monkeypox): guidance - GOV.UK (www.gov.uk)</w:t>
              </w:r>
            </w:hyperlink>
          </w:p>
          <w:p w14:paraId="49F75FCC" w14:textId="6926CB69" w:rsidR="00234CAF" w:rsidRPr="00B912F8" w:rsidRDefault="00234CAF" w:rsidP="00774F51">
            <w:pPr>
              <w:shd w:val="clear" w:color="auto" w:fill="FFFFFF"/>
              <w:spacing w:before="300" w:after="300"/>
              <w:rPr>
                <w:rFonts w:ascii="Verdana" w:eastAsia="Times New Roman" w:hAnsi="Verdana" w:cs="Arial"/>
                <w:color w:val="0B0C0C"/>
                <w:sz w:val="16"/>
                <w:szCs w:val="16"/>
              </w:rPr>
            </w:pPr>
            <w:r w:rsidRPr="00B912F8">
              <w:rPr>
                <w:rFonts w:ascii="Verdana" w:eastAsia="Times New Roman" w:hAnsi="Verdana" w:cs="Arial"/>
                <w:color w:val="0B0C0C"/>
                <w:sz w:val="16"/>
                <w:szCs w:val="16"/>
              </w:rPr>
              <w:t>The risk of catching mpox in the UK is low.</w:t>
            </w:r>
            <w:r w:rsidR="008467DC" w:rsidRPr="00B912F8">
              <w:rPr>
                <w:rFonts w:ascii="Verdana" w:eastAsia="Times New Roman" w:hAnsi="Verdana" w:cs="Arial"/>
                <w:color w:val="0B0C0C"/>
                <w:sz w:val="16"/>
                <w:szCs w:val="16"/>
              </w:rPr>
              <w:t xml:space="preserve"> Mpox does not spread easily between people</w:t>
            </w:r>
            <w:r w:rsidR="00774F51" w:rsidRPr="00B912F8">
              <w:rPr>
                <w:rFonts w:ascii="Verdana" w:eastAsia="Times New Roman" w:hAnsi="Verdana" w:cs="Arial"/>
                <w:color w:val="0B0C0C"/>
                <w:sz w:val="16"/>
                <w:szCs w:val="16"/>
              </w:rPr>
              <w:t>.</w:t>
            </w:r>
          </w:p>
          <w:p w14:paraId="7B7AD880" w14:textId="26430540" w:rsidR="008467DC" w:rsidRPr="00B912F8" w:rsidRDefault="00E10539" w:rsidP="008467DC">
            <w:pPr>
              <w:shd w:val="clear" w:color="auto" w:fill="FFFFFF"/>
              <w:spacing w:after="75"/>
              <w:ind w:left="360"/>
              <w:rPr>
                <w:rFonts w:ascii="Verdana" w:eastAsia="Times New Roman" w:hAnsi="Verdana" w:cs="Arial"/>
                <w:color w:val="0B0C0C"/>
                <w:sz w:val="16"/>
                <w:szCs w:val="16"/>
              </w:rPr>
            </w:pPr>
            <w:hyperlink r:id="rId24" w:history="1">
              <w:r w:rsidR="008467DC" w:rsidRPr="00B912F8">
                <w:rPr>
                  <w:color w:val="0000FF"/>
                  <w:sz w:val="16"/>
                  <w:szCs w:val="16"/>
                  <w:u w:val="single"/>
                </w:rPr>
                <w:t>NHS 111 Wales - Health A-Z : Mpox</w:t>
              </w:r>
            </w:hyperlink>
          </w:p>
          <w:p w14:paraId="73C74C31" w14:textId="77777777" w:rsidR="008467DC" w:rsidRPr="00B912F8" w:rsidRDefault="008467DC" w:rsidP="008467DC">
            <w:pPr>
              <w:shd w:val="clear" w:color="auto" w:fill="FFFFFF"/>
              <w:spacing w:after="75"/>
              <w:ind w:left="360"/>
              <w:rPr>
                <w:rFonts w:ascii="Verdana" w:eastAsia="Times New Roman" w:hAnsi="Verdana" w:cs="Arial"/>
                <w:color w:val="0B0C0C"/>
                <w:sz w:val="16"/>
                <w:szCs w:val="16"/>
              </w:rPr>
            </w:pPr>
          </w:p>
          <w:p w14:paraId="521C6696" w14:textId="68716650" w:rsidR="00234CAF" w:rsidRPr="00B912F8" w:rsidRDefault="00234CAF" w:rsidP="00234CAF">
            <w:pPr>
              <w:shd w:val="clear" w:color="auto" w:fill="FFFFFF"/>
              <w:spacing w:after="75"/>
              <w:ind w:left="360"/>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FECA8" w14:textId="21EC8C63" w:rsidR="00FC7DD8" w:rsidRPr="00B912F8" w:rsidRDefault="008467DC" w:rsidP="008554BE">
            <w:pPr>
              <w:shd w:val="clear" w:color="auto" w:fill="FFFFFF"/>
              <w:spacing w:before="1200"/>
              <w:jc w:val="center"/>
              <w:outlineLvl w:val="2"/>
              <w:rPr>
                <w:rFonts w:ascii="Verdana" w:eastAsia="Times New Roman" w:hAnsi="Verdana" w:cs="Arial"/>
                <w:b/>
                <w:bCs/>
                <w:color w:val="0B0C0C"/>
                <w:sz w:val="16"/>
                <w:szCs w:val="16"/>
              </w:rPr>
            </w:pPr>
            <w:r w:rsidRPr="00B912F8">
              <w:rPr>
                <w:rFonts w:ascii="Verdana" w:eastAsia="Times New Roman" w:hAnsi="Verdana" w:cs="Arial"/>
                <w:b/>
                <w:bCs/>
                <w:color w:val="0B0C0C"/>
                <w:sz w:val="16"/>
                <w:szCs w:val="16"/>
              </w:rPr>
              <w:t>Post-exposure mpox vaccination</w:t>
            </w:r>
            <w:r w:rsidR="00FC7DD8" w:rsidRPr="00B912F8">
              <w:rPr>
                <w:rFonts w:ascii="Verdana" w:eastAsia="Times New Roman" w:hAnsi="Verdana" w:cs="Arial"/>
                <w:b/>
                <w:bCs/>
                <w:color w:val="0B0C0C"/>
                <w:sz w:val="16"/>
                <w:szCs w:val="16"/>
              </w:rPr>
              <w:t xml:space="preserve"> -</w:t>
            </w:r>
            <w:r w:rsidR="00FC7DD8" w:rsidRPr="00B912F8">
              <w:rPr>
                <w:rStyle w:val="cf01"/>
              </w:rPr>
              <w:t>Following risk assessment by AWARe some contacts may be offered vaccination.</w:t>
            </w:r>
          </w:p>
          <w:p w14:paraId="27A97668" w14:textId="6BEA213A" w:rsidR="008467DC" w:rsidRPr="00B912F8" w:rsidRDefault="008467DC" w:rsidP="00F75B52">
            <w:pPr>
              <w:shd w:val="clear" w:color="auto" w:fill="FFFFFF"/>
              <w:spacing w:before="300" w:after="300"/>
              <w:jc w:val="center"/>
              <w:rPr>
                <w:rFonts w:ascii="Arial" w:eastAsia="Times New Roman" w:hAnsi="Arial" w:cs="Arial"/>
                <w:color w:val="0B0C0C"/>
                <w:sz w:val="16"/>
                <w:szCs w:val="16"/>
              </w:rPr>
            </w:pPr>
            <w:r w:rsidRPr="00B912F8">
              <w:rPr>
                <w:rFonts w:ascii="Verdana" w:eastAsia="Times New Roman" w:hAnsi="Verdana" w:cs="Arial"/>
                <w:color w:val="0B0C0C"/>
                <w:sz w:val="16"/>
                <w:szCs w:val="16"/>
              </w:rPr>
              <w:t> </w:t>
            </w:r>
            <w:hyperlink r:id="rId25" w:history="1">
              <w:r w:rsidRPr="00B912F8">
                <w:rPr>
                  <w:rFonts w:ascii="Verdana" w:eastAsia="Times New Roman" w:hAnsi="Verdana" w:cs="Arial"/>
                  <w:color w:val="1D70B8"/>
                  <w:sz w:val="16"/>
                  <w:szCs w:val="16"/>
                  <w:u w:val="single"/>
                </w:rPr>
                <w:t>mpox vaccine</w:t>
              </w:r>
            </w:hyperlink>
            <w:r w:rsidRPr="00B912F8">
              <w:rPr>
                <w:rFonts w:ascii="Verdana" w:eastAsia="Times New Roman" w:hAnsi="Verdana" w:cs="Arial"/>
                <w:color w:val="0B0C0C"/>
                <w:sz w:val="16"/>
                <w:szCs w:val="16"/>
              </w:rPr>
              <w:t> </w:t>
            </w:r>
          </w:p>
          <w:p w14:paraId="2698591E" w14:textId="77777777" w:rsidR="00E50096" w:rsidRPr="00B912F8" w:rsidRDefault="00E50096" w:rsidP="003B6EA4">
            <w:pPr>
              <w:rPr>
                <w:rFonts w:ascii="Verdana" w:eastAsia="Century Gothic" w:hAnsi="Verdana" w:cstheme="minorHAnsi"/>
                <w:sz w:val="16"/>
                <w:szCs w:val="16"/>
              </w:rPr>
            </w:pPr>
          </w:p>
        </w:tc>
      </w:tr>
      <w:tr w:rsidR="00B02FCC" w:rsidRPr="008554BE" w14:paraId="6CE57530" w14:textId="77777777" w:rsidTr="008554BE">
        <w:trPr>
          <w:trHeight w:val="214"/>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07D3A"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Ringworm</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0EC6B"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until treatment has been commenced.</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A9040"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CB6BF" w14:textId="77777777" w:rsidR="00B02FCC" w:rsidRPr="008554BE" w:rsidRDefault="00B02FCC" w:rsidP="002B3873">
            <w:pPr>
              <w:pStyle w:val="ListParagraph"/>
              <w:numPr>
                <w:ilvl w:val="0"/>
                <w:numId w:val="42"/>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66ABB2DF" w14:textId="77777777" w:rsidR="00B02FCC" w:rsidRPr="008554BE" w:rsidRDefault="00B02FCC" w:rsidP="002B3873">
            <w:pPr>
              <w:pStyle w:val="ListParagraph"/>
              <w:numPr>
                <w:ilvl w:val="0"/>
                <w:numId w:val="42"/>
              </w:numPr>
              <w:rPr>
                <w:rFonts w:ascii="Verdana" w:eastAsia="Century Gothic" w:hAnsi="Verdana" w:cstheme="minorHAnsi"/>
                <w:sz w:val="16"/>
                <w:szCs w:val="16"/>
              </w:rPr>
            </w:pPr>
            <w:r w:rsidRPr="008554BE">
              <w:rPr>
                <w:rFonts w:ascii="Verdana" w:eastAsia="Century Gothic" w:hAnsi="Verdana" w:cstheme="minorHAnsi"/>
                <w:sz w:val="16"/>
                <w:szCs w:val="16"/>
              </w:rPr>
              <w:t>Continue with high level of individual hygiene.</w:t>
            </w:r>
          </w:p>
          <w:p w14:paraId="63FA0E05" w14:textId="77777777" w:rsidR="00B02FCC" w:rsidRPr="008554BE" w:rsidRDefault="00B02FCC" w:rsidP="002B3873">
            <w:pPr>
              <w:pStyle w:val="ListParagraph"/>
              <w:numPr>
                <w:ilvl w:val="0"/>
                <w:numId w:val="42"/>
              </w:numPr>
              <w:rPr>
                <w:rFonts w:ascii="Verdana" w:eastAsia="Century Gothic" w:hAnsi="Verdana" w:cstheme="minorHAnsi"/>
                <w:sz w:val="16"/>
                <w:szCs w:val="16"/>
              </w:rPr>
            </w:pPr>
            <w:r w:rsidRPr="008554BE">
              <w:rPr>
                <w:rFonts w:ascii="Verdana" w:eastAsia="Century Gothic" w:hAnsi="Verdana" w:cstheme="minorHAnsi"/>
                <w:sz w:val="16"/>
                <w:szCs w:val="16"/>
              </w:rPr>
              <w:t>If on individuals’ feet, ensure feet are covered.</w:t>
            </w:r>
          </w:p>
          <w:p w14:paraId="0AF8BD12" w14:textId="77777777" w:rsidR="00B02FCC" w:rsidRPr="008554BE" w:rsidRDefault="00B02FCC" w:rsidP="002B3873">
            <w:pPr>
              <w:pStyle w:val="ListParagraph"/>
              <w:numPr>
                <w:ilvl w:val="0"/>
                <w:numId w:val="42"/>
              </w:numPr>
              <w:spacing w:line="241" w:lineRule="auto"/>
              <w:rPr>
                <w:sz w:val="16"/>
                <w:szCs w:val="16"/>
              </w:rPr>
            </w:pPr>
            <w:r w:rsidRPr="008554BE">
              <w:rPr>
                <w:rFonts w:ascii="Verdana" w:eastAsia="Century Gothic" w:hAnsi="Verdana" w:cstheme="minorHAnsi"/>
                <w:sz w:val="16"/>
                <w:szCs w:val="16"/>
              </w:rPr>
              <w:t>Ensure environmental cleaning is carried out daily.</w:t>
            </w:r>
            <w:r w:rsidRPr="008554BE">
              <w:rPr>
                <w:sz w:val="16"/>
                <w:szCs w:val="16"/>
              </w:rPr>
              <w:t xml:space="preserve"> </w:t>
            </w:r>
          </w:p>
          <w:p w14:paraId="037A1A8F" w14:textId="77777777" w:rsidR="00B02FCC" w:rsidRPr="008554BE" w:rsidRDefault="00B02FCC" w:rsidP="002B3873">
            <w:pPr>
              <w:pStyle w:val="ListParagraph"/>
              <w:numPr>
                <w:ilvl w:val="0"/>
                <w:numId w:val="42"/>
              </w:numPr>
              <w:spacing w:line="241" w:lineRule="auto"/>
              <w:rPr>
                <w:sz w:val="16"/>
                <w:szCs w:val="16"/>
              </w:rPr>
            </w:pPr>
            <w:r w:rsidRPr="008554BE">
              <w:rPr>
                <w:sz w:val="16"/>
                <w:szCs w:val="16"/>
              </w:rPr>
              <w:t>Refer to GP</w:t>
            </w:r>
          </w:p>
          <w:p w14:paraId="7E598A35" w14:textId="77777777" w:rsidR="00B02FCC" w:rsidRPr="008554BE" w:rsidRDefault="00B02FCC" w:rsidP="0048083A">
            <w:pPr>
              <w:spacing w:line="241" w:lineRule="auto"/>
              <w:rPr>
                <w:sz w:val="16"/>
                <w:szCs w:val="16"/>
              </w:rPr>
            </w:pPr>
          </w:p>
          <w:p w14:paraId="4C17FE2D" w14:textId="77777777" w:rsidR="00B02FCC" w:rsidRPr="008554BE" w:rsidRDefault="00E10539" w:rsidP="0048083A">
            <w:pPr>
              <w:pStyle w:val="ListParagraph"/>
              <w:rPr>
                <w:rFonts w:ascii="Verdana" w:eastAsia="Century Gothic" w:hAnsi="Verdana" w:cstheme="minorHAnsi"/>
                <w:sz w:val="16"/>
                <w:szCs w:val="16"/>
              </w:rPr>
            </w:pPr>
            <w:hyperlink r:id="rId26" w:history="1">
              <w:r w:rsidR="00B02FCC" w:rsidRPr="008554BE">
                <w:rPr>
                  <w:color w:val="0000FF"/>
                  <w:sz w:val="16"/>
                  <w:szCs w:val="16"/>
                  <w:u w:val="single"/>
                </w:rPr>
                <w:t>NHS 111 Wales - Health A-Z : Ringworm</w:t>
              </w:r>
            </w:hyperlink>
          </w:p>
          <w:p w14:paraId="4F7EE5FB" w14:textId="77777777" w:rsidR="00B02FCC" w:rsidRPr="008554BE" w:rsidRDefault="00B02FCC" w:rsidP="0048083A">
            <w:pPr>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99BA9"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Keep area affected covered. Treatment is recommended</w:t>
            </w:r>
          </w:p>
        </w:tc>
      </w:tr>
      <w:tr w:rsidR="00B02FCC" w:rsidRPr="008554BE" w14:paraId="0B5CCE28" w14:textId="77777777" w:rsidTr="008554BE">
        <w:trPr>
          <w:trHeight w:val="403"/>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A7A0"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Scabies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48243"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affected individual can return 24 after first treatment.</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15B6"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sz w:val="16"/>
                <w:szCs w:val="16"/>
              </w:rPr>
              <w:t xml:space="preserve">Only notify HPT if more than two cases in the setting, (same </w:t>
            </w:r>
            <w:r w:rsidRPr="008554BE">
              <w:rPr>
                <w:rFonts w:ascii="Verdana" w:eastAsia="Century Gothic" w:hAnsi="Verdana" w:cstheme="minorHAnsi"/>
                <w:sz w:val="16"/>
                <w:szCs w:val="16"/>
              </w:rPr>
              <w:lastRenderedPageBreak/>
              <w:t>classroom and similar time frame).</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CAFF" w14:textId="77777777" w:rsidR="00B02FCC" w:rsidRPr="008554BE" w:rsidRDefault="00B02FCC" w:rsidP="00E47E9B">
            <w:pPr>
              <w:pStyle w:val="ListParagraph"/>
              <w:numPr>
                <w:ilvl w:val="0"/>
                <w:numId w:val="34"/>
              </w:numPr>
              <w:rPr>
                <w:rFonts w:ascii="Verdana" w:eastAsia="Century Gothic" w:hAnsi="Verdana" w:cstheme="minorHAnsi"/>
                <w:sz w:val="16"/>
                <w:szCs w:val="16"/>
              </w:rPr>
            </w:pPr>
            <w:r w:rsidRPr="008554BE">
              <w:rPr>
                <w:rFonts w:ascii="Verdana" w:eastAsia="Century Gothic" w:hAnsi="Verdana" w:cstheme="minorHAnsi"/>
                <w:sz w:val="16"/>
                <w:szCs w:val="16"/>
              </w:rPr>
              <w:lastRenderedPageBreak/>
              <w:t>Affected cases should seek advice and treatment from either GP or local pharmacist.</w:t>
            </w:r>
          </w:p>
          <w:p w14:paraId="4C477758" w14:textId="77777777" w:rsidR="00B02FCC" w:rsidRPr="008554BE" w:rsidRDefault="00B02FCC" w:rsidP="00E47E9B">
            <w:pPr>
              <w:pStyle w:val="ListParagraph"/>
              <w:numPr>
                <w:ilvl w:val="0"/>
                <w:numId w:val="34"/>
              </w:numPr>
              <w:rPr>
                <w:rFonts w:ascii="Verdana" w:eastAsia="Century Gothic" w:hAnsi="Verdana" w:cstheme="minorHAnsi"/>
                <w:sz w:val="16"/>
                <w:szCs w:val="16"/>
              </w:rPr>
            </w:pPr>
            <w:r w:rsidRPr="008554BE">
              <w:rPr>
                <w:rFonts w:ascii="Verdana" w:eastAsia="Century Gothic" w:hAnsi="Verdana" w:cstheme="minorHAnsi"/>
                <w:sz w:val="16"/>
                <w:szCs w:val="16"/>
              </w:rPr>
              <w:t>Household contacts of the case do not need to be excluded but will need to be treated at the same time as the affected individual.</w:t>
            </w:r>
          </w:p>
          <w:p w14:paraId="6CBA5B95" w14:textId="77777777" w:rsidR="00B02FCC" w:rsidRPr="008554BE" w:rsidRDefault="00B02FCC" w:rsidP="00E47E9B">
            <w:pPr>
              <w:pStyle w:val="ListParagraph"/>
              <w:numPr>
                <w:ilvl w:val="0"/>
                <w:numId w:val="34"/>
              </w:numPr>
              <w:rPr>
                <w:rFonts w:ascii="Verdana" w:eastAsia="Century Gothic" w:hAnsi="Verdana" w:cstheme="minorHAnsi"/>
                <w:sz w:val="16"/>
                <w:szCs w:val="16"/>
              </w:rPr>
            </w:pPr>
            <w:r w:rsidRPr="008554BE">
              <w:rPr>
                <w:rFonts w:ascii="Verdana" w:eastAsia="Century Gothic" w:hAnsi="Verdana" w:cstheme="minorHAnsi"/>
                <w:sz w:val="16"/>
                <w:szCs w:val="16"/>
              </w:rPr>
              <w:lastRenderedPageBreak/>
              <w:t>Do not share towels or flannels during the treatment phase.</w:t>
            </w:r>
          </w:p>
          <w:p w14:paraId="4458638E" w14:textId="77777777" w:rsidR="00B02FCC" w:rsidRPr="008554BE" w:rsidRDefault="00B02FCC" w:rsidP="00E47E9B">
            <w:pPr>
              <w:pStyle w:val="ListParagraph"/>
              <w:numPr>
                <w:ilvl w:val="0"/>
                <w:numId w:val="34"/>
              </w:numPr>
              <w:rPr>
                <w:rFonts w:ascii="Verdana" w:eastAsia="Century Gothic" w:hAnsi="Verdana" w:cstheme="minorHAnsi"/>
                <w:sz w:val="16"/>
                <w:szCs w:val="16"/>
              </w:rPr>
            </w:pPr>
            <w:r w:rsidRPr="008554BE">
              <w:rPr>
                <w:rFonts w:ascii="Verdana" w:eastAsia="Century Gothic" w:hAnsi="Verdana" w:cstheme="minorHAnsi"/>
                <w:sz w:val="16"/>
                <w:szCs w:val="16"/>
              </w:rPr>
              <w:t>Ensure good hand hygiene maintained.</w:t>
            </w:r>
          </w:p>
          <w:p w14:paraId="0DF02551" w14:textId="77777777" w:rsidR="00B02FCC" w:rsidRPr="008554BE" w:rsidRDefault="00B02FCC" w:rsidP="00E47E9B">
            <w:pPr>
              <w:pStyle w:val="CommentText"/>
              <w:numPr>
                <w:ilvl w:val="0"/>
                <w:numId w:val="34"/>
              </w:numPr>
              <w:rPr>
                <w:rFonts w:ascii="Verdana" w:eastAsia="Century Gothic" w:hAnsi="Verdana" w:cstheme="minorHAnsi"/>
                <w:sz w:val="16"/>
                <w:szCs w:val="16"/>
              </w:rPr>
            </w:pPr>
            <w:r w:rsidRPr="008554BE">
              <w:rPr>
                <w:rFonts w:ascii="Verdana" w:eastAsia="Century Gothic" w:hAnsi="Verdana" w:cstheme="minorHAnsi"/>
                <w:sz w:val="16"/>
                <w:szCs w:val="16"/>
              </w:rPr>
              <w:t>Consider a deep clean of soft furnishings/soft toys and dressing up equipment if multiple cases in same setting.  (</w:t>
            </w:r>
            <w:r w:rsidRPr="008554BE">
              <w:rPr>
                <w:rFonts w:ascii="Verdana" w:hAnsi="Verdana"/>
                <w:sz w:val="16"/>
                <w:szCs w:val="16"/>
              </w:rPr>
              <w:t>Deep clean should be timed after 1</w:t>
            </w:r>
            <w:r w:rsidRPr="008554BE">
              <w:rPr>
                <w:rFonts w:ascii="Verdana" w:hAnsi="Verdana"/>
                <w:sz w:val="16"/>
                <w:szCs w:val="16"/>
                <w:vertAlign w:val="superscript"/>
              </w:rPr>
              <w:t>st</w:t>
            </w:r>
            <w:r w:rsidRPr="008554BE">
              <w:rPr>
                <w:rFonts w:ascii="Verdana" w:hAnsi="Verdana"/>
                <w:sz w:val="16"/>
                <w:szCs w:val="16"/>
              </w:rPr>
              <w:t xml:space="preserve"> treatment- also include laundry. Bed linen / blankets / towels etc – wash 60 degrees). </w:t>
            </w:r>
          </w:p>
          <w:p w14:paraId="50D44906" w14:textId="77777777" w:rsidR="00B02FCC" w:rsidRPr="008554BE" w:rsidRDefault="00E10539" w:rsidP="00C5030F">
            <w:pPr>
              <w:spacing w:line="241" w:lineRule="auto"/>
              <w:rPr>
                <w:rFonts w:ascii="Verdana" w:eastAsia="Century Gothic" w:hAnsi="Verdana" w:cstheme="minorHAnsi"/>
                <w:sz w:val="16"/>
                <w:szCs w:val="16"/>
              </w:rPr>
            </w:pPr>
            <w:hyperlink r:id="rId27" w:history="1">
              <w:r w:rsidR="00B02FCC" w:rsidRPr="008554BE">
                <w:rPr>
                  <w:color w:val="0000FF"/>
                  <w:sz w:val="16"/>
                  <w:szCs w:val="16"/>
                  <w:u w:val="single"/>
                </w:rPr>
                <w:t>NHS 111 Wales - Health A-Z : Scabies</w:t>
              </w:r>
            </w:hyperlink>
          </w:p>
          <w:p w14:paraId="7B0258A6" w14:textId="77777777" w:rsidR="00B02FCC" w:rsidRPr="008554BE" w:rsidRDefault="00B02FCC" w:rsidP="00C5030F">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FC09B"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lastRenderedPageBreak/>
              <w:t>Household and close contacts require concurrent treatment</w:t>
            </w:r>
          </w:p>
        </w:tc>
      </w:tr>
      <w:tr w:rsidR="00B02FCC" w:rsidRPr="008554BE" w14:paraId="4D5ED6E0" w14:textId="77777777" w:rsidTr="008554BE">
        <w:trPr>
          <w:trHeight w:val="59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D91D4"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Scarlet Fever*</w:t>
            </w:r>
          </w:p>
          <w:p w14:paraId="5AB01575"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sz w:val="16"/>
                <w:szCs w:val="16"/>
              </w:rPr>
              <w:t>(</w:t>
            </w:r>
            <w:r w:rsidRPr="008554BE">
              <w:rPr>
                <w:rFonts w:ascii="Verdana" w:hAnsi="Verdana" w:cs="Arial"/>
                <w:color w:val="0B0C0C"/>
                <w:sz w:val="16"/>
                <w:szCs w:val="16"/>
                <w:shd w:val="clear" w:color="auto" w:fill="FFFFFF"/>
              </w:rPr>
              <w:t>Milder infections caused by group A streptococcus include </w:t>
            </w:r>
            <w:r w:rsidRPr="008554BE">
              <w:rPr>
                <w:rFonts w:ascii="Verdana" w:hAnsi="Verdana" w:cs="Arial"/>
                <w:color w:val="auto"/>
                <w:sz w:val="16"/>
                <w:szCs w:val="16"/>
                <w:shd w:val="clear" w:color="auto" w:fill="FFFFFF"/>
              </w:rPr>
              <w:t>scarlet fever, impetigo </w:t>
            </w:r>
            <w:r w:rsidRPr="008554BE">
              <w:rPr>
                <w:rFonts w:ascii="Verdana" w:hAnsi="Verdana" w:cs="Arial"/>
                <w:color w:val="0B0C0C"/>
                <w:sz w:val="16"/>
                <w:szCs w:val="16"/>
                <w:shd w:val="clear" w:color="auto" w:fill="FFFFFF"/>
              </w:rPr>
              <w:t>and ‘strep throat’.  These can be easily treated with antibiotics)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40020"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individuals can return after full 24 hours of appropriate antibiotics, if not treated with antibiotics the individual should not return until symptoms have resolved.</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59534"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b/>
                <w:bCs/>
                <w:sz w:val="16"/>
                <w:szCs w:val="16"/>
              </w:rPr>
              <w:t>YES, only if</w:t>
            </w:r>
            <w:r w:rsidRPr="008554BE">
              <w:rPr>
                <w:rFonts w:ascii="Verdana" w:eastAsia="Century Gothic" w:hAnsi="Verdana" w:cstheme="minorHAnsi"/>
                <w:sz w:val="16"/>
                <w:szCs w:val="16"/>
              </w:rPr>
              <w:t xml:space="preserve"> there are 2 or more confirmed cases in a classroom setting, within 10 days of each other. Please consult with the Health Protection Team if Flu and/or Chickenpox is circulating at same time as Scarlet Fever in the setting, or if an individual has attended or been hospitalised.</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D3F7" w14:textId="77777777" w:rsidR="00B02FCC" w:rsidRPr="008554BE" w:rsidRDefault="00B02FCC" w:rsidP="002B3873">
            <w:pPr>
              <w:pStyle w:val="ListParagraph"/>
              <w:numPr>
                <w:ilvl w:val="0"/>
                <w:numId w:val="43"/>
              </w:numPr>
              <w:rPr>
                <w:rFonts w:ascii="Verdana" w:eastAsia="Century Gothic" w:hAnsi="Verdana" w:cstheme="minorHAnsi"/>
                <w:sz w:val="16"/>
                <w:szCs w:val="16"/>
              </w:rPr>
            </w:pPr>
            <w:r w:rsidRPr="008554BE">
              <w:rPr>
                <w:rFonts w:ascii="Verdana" w:eastAsia="Century Gothic" w:hAnsi="Verdana" w:cstheme="minorHAnsi"/>
                <w:sz w:val="16"/>
                <w:szCs w:val="16"/>
              </w:rPr>
              <w:t>Each single case of Scarlet Fever should be notified to PHW via the GP or Clinician assessing the individual.</w:t>
            </w:r>
          </w:p>
          <w:p w14:paraId="7BF59008" w14:textId="77777777" w:rsidR="00B02FCC" w:rsidRPr="008554BE" w:rsidRDefault="00B02FCC" w:rsidP="002B3873">
            <w:pPr>
              <w:pStyle w:val="ListParagraph"/>
              <w:numPr>
                <w:ilvl w:val="0"/>
                <w:numId w:val="43"/>
              </w:numPr>
              <w:rPr>
                <w:rFonts w:ascii="Verdana" w:eastAsia="Century Gothic" w:hAnsi="Verdana" w:cstheme="minorHAnsi"/>
                <w:sz w:val="16"/>
                <w:szCs w:val="16"/>
              </w:rPr>
            </w:pPr>
            <w:r w:rsidRPr="008554BE">
              <w:rPr>
                <w:rFonts w:ascii="Verdana" w:eastAsia="Century Gothic" w:hAnsi="Verdana" w:cstheme="minorHAnsi"/>
                <w:sz w:val="16"/>
                <w:szCs w:val="16"/>
              </w:rPr>
              <w:t>Encourage good hand hygiene.</w:t>
            </w:r>
          </w:p>
          <w:p w14:paraId="16A372ED" w14:textId="77777777" w:rsidR="00B02FCC" w:rsidRPr="008554BE" w:rsidRDefault="00B02FCC" w:rsidP="002B3873">
            <w:pPr>
              <w:pStyle w:val="ListParagraph"/>
              <w:numPr>
                <w:ilvl w:val="0"/>
                <w:numId w:val="43"/>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177CB6DB"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This includes toys,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267FB159" w14:textId="77777777" w:rsidR="00B02FCC" w:rsidRPr="008554BE" w:rsidRDefault="00B02FCC" w:rsidP="00090C08">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0BC3693E" w14:textId="77777777" w:rsidR="00B02FCC" w:rsidRPr="008554BE" w:rsidRDefault="00B02FCC" w:rsidP="00F858E2">
            <w:pPr>
              <w:rPr>
                <w:rFonts w:ascii="Verdana" w:eastAsia="Century Gothic" w:hAnsi="Verdana" w:cstheme="minorHAnsi"/>
                <w:sz w:val="16"/>
                <w:szCs w:val="16"/>
              </w:rPr>
            </w:pPr>
          </w:p>
          <w:p w14:paraId="62A9350E" w14:textId="77777777" w:rsidR="00B02FCC" w:rsidRPr="008554BE" w:rsidRDefault="00B02FCC" w:rsidP="002B3873">
            <w:pPr>
              <w:pStyle w:val="ListParagraph"/>
              <w:numPr>
                <w:ilvl w:val="0"/>
                <w:numId w:val="43"/>
              </w:numPr>
              <w:rPr>
                <w:rFonts w:ascii="Verdana" w:eastAsia="Century Gothic" w:hAnsi="Verdana" w:cstheme="minorHAnsi"/>
                <w:sz w:val="16"/>
                <w:szCs w:val="16"/>
              </w:rPr>
            </w:pPr>
            <w:r w:rsidRPr="008554BE">
              <w:rPr>
                <w:rFonts w:ascii="Verdana" w:eastAsia="Century Gothic" w:hAnsi="Verdana" w:cstheme="minorHAnsi"/>
                <w:sz w:val="16"/>
                <w:szCs w:val="16"/>
              </w:rPr>
              <w:t>Play with sand or water maybe temporary stopped.</w:t>
            </w:r>
          </w:p>
          <w:p w14:paraId="10654982" w14:textId="77777777" w:rsidR="00B02FCC" w:rsidRPr="008554BE" w:rsidRDefault="00B02FCC" w:rsidP="002B3873">
            <w:pPr>
              <w:pStyle w:val="ListParagraph"/>
              <w:numPr>
                <w:ilvl w:val="0"/>
                <w:numId w:val="43"/>
              </w:numPr>
              <w:rPr>
                <w:rFonts w:ascii="Verdana" w:eastAsia="Century Gothic" w:hAnsi="Verdana" w:cstheme="minorHAnsi"/>
                <w:sz w:val="16"/>
                <w:szCs w:val="16"/>
              </w:rPr>
            </w:pPr>
            <w:r w:rsidRPr="008554BE">
              <w:rPr>
                <w:rFonts w:ascii="Verdana" w:eastAsia="Century Gothic" w:hAnsi="Verdana" w:cstheme="minorHAnsi"/>
                <w:sz w:val="16"/>
                <w:szCs w:val="16"/>
              </w:rPr>
              <w:t>Encourage good “Cough etiquette” – Catch it, Bin it Kill it message.</w:t>
            </w:r>
          </w:p>
          <w:p w14:paraId="18C1B787" w14:textId="77777777" w:rsidR="00B02FCC" w:rsidRPr="008554BE" w:rsidRDefault="00B02FCC" w:rsidP="002B3873">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5AAA6B77" w14:textId="77777777" w:rsidR="00B02FCC" w:rsidRPr="008554BE" w:rsidRDefault="00B02FCC" w:rsidP="0048083A">
            <w:pPr>
              <w:spacing w:line="241" w:lineRule="auto"/>
              <w:rPr>
                <w:rFonts w:ascii="Verdana" w:eastAsia="Century Gothic" w:hAnsi="Verdana" w:cstheme="minorHAnsi"/>
                <w:sz w:val="16"/>
                <w:szCs w:val="16"/>
              </w:rPr>
            </w:pPr>
          </w:p>
          <w:p w14:paraId="56E9A1A0" w14:textId="77777777" w:rsidR="00B02FCC" w:rsidRPr="008554BE" w:rsidRDefault="00E10539" w:rsidP="0048083A">
            <w:pPr>
              <w:pStyle w:val="ListParagraph"/>
              <w:rPr>
                <w:rFonts w:ascii="Verdana" w:eastAsia="Century Gothic" w:hAnsi="Verdana" w:cstheme="minorHAnsi"/>
                <w:sz w:val="16"/>
                <w:szCs w:val="16"/>
              </w:rPr>
            </w:pPr>
            <w:hyperlink r:id="rId28" w:history="1">
              <w:r w:rsidR="00B02FCC" w:rsidRPr="008554BE">
                <w:rPr>
                  <w:color w:val="0000FF"/>
                  <w:sz w:val="16"/>
                  <w:szCs w:val="16"/>
                  <w:u w:val="single"/>
                </w:rPr>
                <w:t>NHS 111 Wales - Health A-Z : Scarlet fever</w:t>
              </w:r>
            </w:hyperlink>
          </w:p>
          <w:p w14:paraId="5BEA5875" w14:textId="77777777" w:rsidR="00B02FCC" w:rsidRPr="008554BE" w:rsidRDefault="00B02FCC" w:rsidP="0048083A">
            <w:pPr>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05878"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Antibiotic treatment recommended for the affected individual. Please consult with Health Protection Team if Flu and/or Chickenpox circulating at same time and the same setting as Scarlet Fever or if you are aware a child has attended or been hospitalised due to Scarlet Fever.</w:t>
            </w:r>
          </w:p>
        </w:tc>
      </w:tr>
      <w:tr w:rsidR="00B02FCC" w:rsidRPr="008554BE" w14:paraId="2647F6F8" w14:textId="77777777" w:rsidTr="008554BE">
        <w:trPr>
          <w:trHeight w:val="403"/>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61CB3"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 xml:space="preserve">Streptococcal A (also known as Strep Throat) See also Tonsillitis. </w:t>
            </w:r>
          </w:p>
          <w:p w14:paraId="4A67EA40" w14:textId="77777777" w:rsidR="00B02FCC" w:rsidRPr="008554BE" w:rsidRDefault="00B02FCC" w:rsidP="003B6EA4">
            <w:pPr>
              <w:rPr>
                <w:rFonts w:ascii="Verdana" w:eastAsia="Century Gothic" w:hAnsi="Verdana" w:cstheme="minorHAnsi"/>
                <w:b/>
                <w:bCs/>
                <w:sz w:val="16"/>
                <w:szCs w:val="16"/>
              </w:rPr>
            </w:pPr>
          </w:p>
          <w:p w14:paraId="0F927052"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sz w:val="16"/>
                <w:szCs w:val="16"/>
              </w:rPr>
              <w:t>(</w:t>
            </w:r>
            <w:r w:rsidRPr="008554BE">
              <w:rPr>
                <w:rFonts w:ascii="Verdana" w:hAnsi="Verdana" w:cs="Arial"/>
                <w:color w:val="0B0C0C"/>
                <w:sz w:val="16"/>
                <w:szCs w:val="16"/>
                <w:shd w:val="clear" w:color="auto" w:fill="FFFFFF"/>
              </w:rPr>
              <w:t>Milder infections caused by group A streptococcus include </w:t>
            </w:r>
            <w:r w:rsidRPr="008554BE">
              <w:rPr>
                <w:rFonts w:ascii="Verdana" w:hAnsi="Verdana" w:cs="Arial"/>
                <w:color w:val="auto"/>
                <w:sz w:val="16"/>
                <w:szCs w:val="16"/>
                <w:shd w:val="clear" w:color="auto" w:fill="FFFFFF"/>
              </w:rPr>
              <w:t>scarlet fever, impetigo </w:t>
            </w:r>
            <w:r w:rsidRPr="008554BE">
              <w:rPr>
                <w:rFonts w:ascii="Verdana" w:hAnsi="Verdana" w:cs="Arial"/>
                <w:color w:val="0B0C0C"/>
                <w:sz w:val="16"/>
                <w:szCs w:val="16"/>
                <w:shd w:val="clear" w:color="auto" w:fill="FFFFFF"/>
              </w:rPr>
              <w:t>and ‘strep throat’.  These can be easily treated with antibiotics)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BAFCF" w14:textId="77777777" w:rsidR="00B02FCC" w:rsidRPr="008554BE" w:rsidRDefault="00B02FCC" w:rsidP="003B6EA4">
            <w:pPr>
              <w:ind w:left="1"/>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individual can return after full 24 hours of appropriate antibiotics.</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96FB" w14:textId="77777777" w:rsidR="00B02FCC" w:rsidRPr="008554BE" w:rsidRDefault="00B02FCC" w:rsidP="003B6EA4">
            <w:pPr>
              <w:rPr>
                <w:rFonts w:ascii="Verdana" w:eastAsia="Century Gothic" w:hAnsi="Verdana" w:cstheme="minorHAnsi"/>
                <w:iCs/>
                <w:sz w:val="16"/>
                <w:szCs w:val="16"/>
              </w:rPr>
            </w:pPr>
            <w:r w:rsidRPr="008554BE">
              <w:rPr>
                <w:rFonts w:ascii="Verdana" w:eastAsia="Century Gothic" w:hAnsi="Verdana" w:cstheme="minorHAnsi"/>
                <w:b/>
                <w:bCs/>
                <w:iCs/>
                <w:sz w:val="16"/>
                <w:szCs w:val="16"/>
              </w:rPr>
              <w:t>No,</w:t>
            </w:r>
            <w:r w:rsidRPr="008554BE">
              <w:rPr>
                <w:rFonts w:ascii="Verdana" w:eastAsia="Century Gothic" w:hAnsi="Verdana" w:cstheme="minorHAnsi"/>
                <w:iCs/>
                <w:sz w:val="16"/>
                <w:szCs w:val="16"/>
              </w:rPr>
              <w:t xml:space="preserve"> not unless there are several cases, any hospitalised individuals or cocirculating Chickenpox and or Influenza, (Flu)</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0DB8D" w14:textId="77777777" w:rsidR="00B02FCC" w:rsidRPr="008554BE" w:rsidRDefault="00B02FCC" w:rsidP="00640F78">
            <w:pPr>
              <w:pStyle w:val="ListParagraph"/>
              <w:numPr>
                <w:ilvl w:val="0"/>
                <w:numId w:val="25"/>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645364D2" w14:textId="77777777" w:rsidR="00B02FCC" w:rsidRPr="008554BE" w:rsidRDefault="00B02FCC" w:rsidP="00640F78">
            <w:pPr>
              <w:pStyle w:val="ListParagraph"/>
              <w:numPr>
                <w:ilvl w:val="0"/>
                <w:numId w:val="25"/>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6E4FB9C2"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This includes toys,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03962FC8"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33B3B924" w14:textId="77777777" w:rsidR="00B02FCC" w:rsidRPr="008554BE" w:rsidRDefault="00B02FCC" w:rsidP="00640F78">
            <w:pPr>
              <w:pStyle w:val="ListParagraph"/>
              <w:numPr>
                <w:ilvl w:val="0"/>
                <w:numId w:val="25"/>
              </w:numPr>
              <w:rPr>
                <w:rFonts w:ascii="Verdana" w:eastAsia="Century Gothic" w:hAnsi="Verdana" w:cstheme="minorHAnsi"/>
                <w:i/>
                <w:sz w:val="16"/>
                <w:szCs w:val="16"/>
              </w:rPr>
            </w:pPr>
            <w:r w:rsidRPr="008554BE">
              <w:rPr>
                <w:rFonts w:ascii="Verdana" w:eastAsia="Century Gothic" w:hAnsi="Verdana" w:cstheme="minorHAnsi"/>
                <w:sz w:val="16"/>
                <w:szCs w:val="16"/>
              </w:rPr>
              <w:t>Play with sand or water Should be temporary stopped.</w:t>
            </w:r>
          </w:p>
          <w:p w14:paraId="10D2575F" w14:textId="77777777" w:rsidR="00B02FCC" w:rsidRPr="008554BE" w:rsidRDefault="00B02FCC" w:rsidP="00142ACA">
            <w:pPr>
              <w:pStyle w:val="ListParagraph"/>
              <w:numPr>
                <w:ilvl w:val="0"/>
                <w:numId w:val="25"/>
              </w:numPr>
              <w:rPr>
                <w:rFonts w:ascii="Verdana" w:eastAsia="Century Gothic" w:hAnsi="Verdana" w:cstheme="minorHAnsi"/>
                <w:i/>
                <w:sz w:val="16"/>
                <w:szCs w:val="16"/>
              </w:rPr>
            </w:pPr>
            <w:r w:rsidRPr="008554BE">
              <w:rPr>
                <w:rFonts w:ascii="Verdana" w:eastAsia="Century Gothic" w:hAnsi="Verdana" w:cstheme="minorHAnsi"/>
                <w:sz w:val="16"/>
                <w:szCs w:val="16"/>
              </w:rPr>
              <w:t>Encourage good “Cough etiquette” – Catch it, Bin it Kill it message.</w:t>
            </w:r>
          </w:p>
          <w:p w14:paraId="706EA150" w14:textId="77777777" w:rsidR="00B02FCC" w:rsidRPr="008554BE" w:rsidRDefault="00E10539" w:rsidP="0048083A">
            <w:pPr>
              <w:rPr>
                <w:rFonts w:ascii="Verdana" w:eastAsia="Century Gothic" w:hAnsi="Verdana" w:cstheme="minorHAnsi"/>
                <w:i/>
                <w:sz w:val="16"/>
                <w:szCs w:val="16"/>
              </w:rPr>
            </w:pPr>
            <w:hyperlink r:id="rId29" w:history="1">
              <w:r w:rsidR="00B02FCC" w:rsidRPr="008554BE">
                <w:rPr>
                  <w:color w:val="0000FF"/>
                  <w:sz w:val="16"/>
                  <w:szCs w:val="16"/>
                  <w:u w:val="single"/>
                </w:rPr>
                <w:t>NHS 111 Wales - Health A-Z : Streptococcus A (Strep A)</w:t>
              </w:r>
            </w:hyperlink>
          </w:p>
          <w:p w14:paraId="5F2F770B" w14:textId="77777777" w:rsidR="00B02FCC" w:rsidRPr="008554BE" w:rsidRDefault="00B02FCC" w:rsidP="0048083A">
            <w:pPr>
              <w:rPr>
                <w:rFonts w:ascii="Verdana" w:eastAsia="Century Gothic" w:hAnsi="Verdana" w:cstheme="minorHAnsi"/>
                <w:iCs/>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B9F0" w14:textId="77777777" w:rsidR="00B02FCC" w:rsidRPr="008554BE" w:rsidRDefault="00B02FCC" w:rsidP="003B6EA4">
            <w:pPr>
              <w:rPr>
                <w:rFonts w:ascii="Verdana" w:eastAsia="Century Gothic" w:hAnsi="Verdana" w:cstheme="minorHAnsi"/>
                <w:iCs/>
                <w:sz w:val="16"/>
                <w:szCs w:val="16"/>
              </w:rPr>
            </w:pPr>
            <w:r w:rsidRPr="008554BE">
              <w:rPr>
                <w:rFonts w:ascii="Verdana" w:eastAsia="Century Gothic" w:hAnsi="Verdana" w:cstheme="minorHAnsi"/>
                <w:iCs/>
                <w:sz w:val="16"/>
                <w:szCs w:val="16"/>
              </w:rPr>
              <w:t>Some Pharmacists will offer point of care throat swabbing to test for Streptococcus Group A.</w:t>
            </w:r>
          </w:p>
        </w:tc>
      </w:tr>
      <w:tr w:rsidR="00B02FCC" w:rsidRPr="008554BE" w14:paraId="3DCE6EAD" w14:textId="77777777" w:rsidTr="008554BE">
        <w:trPr>
          <w:trHeight w:val="403"/>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4636"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lastRenderedPageBreak/>
              <w:t>Slapped Cheek/Fifth Disease/Parvovirus B19</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44F59" w14:textId="77777777" w:rsidR="00B02FCC" w:rsidRPr="008554BE" w:rsidRDefault="00B02FCC" w:rsidP="003B6EA4">
            <w:pPr>
              <w:ind w:left="1"/>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4D8FC" w14:textId="77777777" w:rsidR="00B02FCC" w:rsidRPr="008554BE" w:rsidRDefault="00B02FCC" w:rsidP="003B6EA4">
            <w:pPr>
              <w:rPr>
                <w:rFonts w:ascii="Verdana" w:eastAsia="Century Gothic" w:hAnsi="Verdana" w:cstheme="minorHAnsi"/>
                <w:b/>
                <w:bCs/>
                <w:iCs/>
                <w:sz w:val="16"/>
                <w:szCs w:val="16"/>
              </w:rPr>
            </w:pPr>
            <w:r w:rsidRPr="008554BE">
              <w:rPr>
                <w:rFonts w:ascii="Verdana" w:eastAsia="Century Gothic" w:hAnsi="Verdana" w:cstheme="minorHAnsi"/>
                <w:b/>
                <w:bCs/>
                <w:i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4F23F" w14:textId="77777777" w:rsidR="00B02FCC" w:rsidRPr="008554BE" w:rsidRDefault="00B02FCC" w:rsidP="00640F78">
            <w:pPr>
              <w:pStyle w:val="ListParagraph"/>
              <w:numPr>
                <w:ilvl w:val="0"/>
                <w:numId w:val="26"/>
              </w:numPr>
              <w:rPr>
                <w:rFonts w:ascii="Verdana" w:eastAsia="Century Gothic" w:hAnsi="Verdana" w:cstheme="minorHAnsi"/>
                <w:iCs/>
                <w:sz w:val="16"/>
                <w:szCs w:val="16"/>
              </w:rPr>
            </w:pPr>
            <w:r w:rsidRPr="008554BE">
              <w:rPr>
                <w:rFonts w:ascii="Verdana" w:eastAsia="Century Gothic" w:hAnsi="Verdana" w:cstheme="minorHAnsi"/>
                <w:iCs/>
                <w:sz w:val="16"/>
                <w:szCs w:val="16"/>
              </w:rPr>
              <w:t>Any pregnant, (especially under 20 weeks gestation), or any immunocompromised individuals need to seek clinical advice either from their GP, Midwife, or their Consultant Specialist.</w:t>
            </w:r>
          </w:p>
          <w:p w14:paraId="39EE254B" w14:textId="77777777" w:rsidR="00B02FCC" w:rsidRPr="008554BE" w:rsidRDefault="00B02FCC" w:rsidP="002B3873">
            <w:pPr>
              <w:pStyle w:val="ListParagraph"/>
              <w:rPr>
                <w:rFonts w:ascii="Verdana" w:eastAsia="Century Gothic" w:hAnsi="Verdana" w:cstheme="minorHAnsi"/>
                <w:iCs/>
                <w:sz w:val="16"/>
                <w:szCs w:val="16"/>
              </w:rPr>
            </w:pPr>
          </w:p>
          <w:p w14:paraId="00196FE3" w14:textId="77777777" w:rsidR="00B02FCC" w:rsidRPr="008554BE" w:rsidRDefault="00E10539" w:rsidP="00C5030F">
            <w:pPr>
              <w:spacing w:line="241" w:lineRule="auto"/>
              <w:rPr>
                <w:rFonts w:ascii="Verdana" w:eastAsia="Century Gothic" w:hAnsi="Verdana" w:cstheme="minorHAnsi"/>
                <w:iCs/>
                <w:sz w:val="16"/>
                <w:szCs w:val="16"/>
              </w:rPr>
            </w:pPr>
            <w:hyperlink r:id="rId30" w:history="1">
              <w:r w:rsidR="00B02FCC" w:rsidRPr="008554BE">
                <w:rPr>
                  <w:color w:val="0000FF"/>
                  <w:sz w:val="16"/>
                  <w:szCs w:val="16"/>
                  <w:u w:val="single"/>
                </w:rPr>
                <w:t>NHS 111 Wales - Health A-Z : Slapped cheek syndrome</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60F6F" w14:textId="77777777" w:rsidR="00B02FCC" w:rsidRPr="008554BE" w:rsidRDefault="00B02FCC" w:rsidP="003B6EA4">
            <w:pPr>
              <w:rPr>
                <w:rFonts w:ascii="Verdana" w:eastAsia="Century Gothic" w:hAnsi="Verdana" w:cstheme="minorHAnsi"/>
                <w:i/>
                <w:sz w:val="16"/>
                <w:szCs w:val="16"/>
              </w:rPr>
            </w:pPr>
            <w:r w:rsidRPr="008554BE">
              <w:rPr>
                <w:rFonts w:ascii="Verdana" w:eastAsia="Century Gothic" w:hAnsi="Verdana" w:cstheme="minorHAnsi"/>
                <w:i/>
                <w:sz w:val="16"/>
                <w:szCs w:val="16"/>
              </w:rPr>
              <w:t>SEE: Vulnerable Individuals and Pregnancy (below)</w:t>
            </w:r>
          </w:p>
          <w:p w14:paraId="16EB0978" w14:textId="77777777" w:rsidR="00B02FCC" w:rsidRPr="008554BE" w:rsidRDefault="00B02FCC" w:rsidP="003B6EA4">
            <w:pPr>
              <w:rPr>
                <w:rFonts w:ascii="Verdana" w:eastAsia="Century Gothic" w:hAnsi="Verdana" w:cstheme="minorHAnsi"/>
                <w:iCs/>
                <w:sz w:val="16"/>
                <w:szCs w:val="16"/>
              </w:rPr>
            </w:pPr>
            <w:r w:rsidRPr="008554BE">
              <w:rPr>
                <w:rFonts w:ascii="Verdana" w:eastAsia="Century Gothic" w:hAnsi="Verdana" w:cstheme="minorHAnsi"/>
                <w:iCs/>
                <w:sz w:val="16"/>
                <w:szCs w:val="16"/>
              </w:rPr>
              <w:t>Once rash has appeared the individual is no longer infectious, (cannot pass the virus on to other).</w:t>
            </w:r>
          </w:p>
          <w:p w14:paraId="51D6F053" w14:textId="77777777" w:rsidR="00B02FCC" w:rsidRPr="008554BE" w:rsidRDefault="00B02FCC" w:rsidP="003B6EA4">
            <w:pPr>
              <w:rPr>
                <w:rFonts w:ascii="Verdana" w:hAnsi="Verdana" w:cstheme="minorHAnsi"/>
                <w:iCs/>
                <w:sz w:val="16"/>
                <w:szCs w:val="16"/>
              </w:rPr>
            </w:pPr>
            <w:r w:rsidRPr="008554BE">
              <w:rPr>
                <w:rFonts w:ascii="Verdana" w:eastAsia="Century Gothic" w:hAnsi="Verdana" w:cstheme="minorHAnsi"/>
                <w:iCs/>
                <w:sz w:val="16"/>
                <w:szCs w:val="16"/>
              </w:rPr>
              <w:t xml:space="preserve">Pregnant individuals should contact their Midwife or GP as soon as possible. </w:t>
            </w:r>
          </w:p>
        </w:tc>
      </w:tr>
      <w:tr w:rsidR="00B02FCC" w:rsidRPr="008554BE" w14:paraId="66AB0317" w14:textId="77777777" w:rsidTr="008554BE">
        <w:trPr>
          <w:trHeight w:val="722"/>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CA79"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Shingles, (this infection is caused by the same virus as Chickenpox, this virus can remain in the body and sometimes is reactivated, and this is known as Shingles).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65D0"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sz w:val="16"/>
                <w:szCs w:val="16"/>
              </w:rPr>
              <w:t>Individual only to be kept away from setting if rash is weeping and cannot be covered.</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ABEF1"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b/>
                <w:bCs/>
                <w:sz w:val="16"/>
                <w:szCs w:val="16"/>
              </w:rPr>
              <w:t>No</w:t>
            </w:r>
            <w:r w:rsidRPr="008554BE">
              <w:rPr>
                <w:rFonts w:ascii="Verdana" w:eastAsia="Century Gothic" w:hAnsi="Verdana" w:cstheme="minorHAnsi"/>
                <w:sz w:val="16"/>
                <w:szCs w:val="16"/>
              </w:rPr>
              <w:t xml:space="preserve"> </w:t>
            </w:r>
            <w:r w:rsidRPr="008554BE">
              <w:rPr>
                <w:rFonts w:ascii="Verdana" w:eastAsia="Century Gothic" w:hAnsi="Verdana" w:cstheme="minorHAnsi"/>
                <w:sz w:val="16"/>
                <w:szCs w:val="16"/>
                <w:u w:val="single"/>
              </w:rPr>
              <w:t>but need to notify PHW if cocirculating Scarlet Fever, Flu or Chickenpox</w:t>
            </w:r>
            <w:r w:rsidRPr="008554BE">
              <w:rPr>
                <w:rFonts w:ascii="Verdana" w:eastAsia="Century Gothic" w:hAnsi="Verdana" w:cstheme="minorHAnsi"/>
                <w:sz w:val="16"/>
                <w:szCs w:val="16"/>
              </w:rPr>
              <w:t>.</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C1059" w14:textId="77777777" w:rsidR="00B02FCC" w:rsidRPr="008554BE" w:rsidRDefault="00B02FCC" w:rsidP="00695448">
            <w:pPr>
              <w:pStyle w:val="ListParagraph"/>
              <w:numPr>
                <w:ilvl w:val="0"/>
                <w:numId w:val="10"/>
              </w:numPr>
              <w:rPr>
                <w:rFonts w:ascii="Verdana" w:eastAsia="Century Gothic" w:hAnsi="Verdana" w:cstheme="minorHAnsi"/>
                <w:sz w:val="16"/>
                <w:szCs w:val="16"/>
              </w:rPr>
            </w:pPr>
            <w:r w:rsidRPr="008554BE">
              <w:rPr>
                <w:rFonts w:ascii="Verdana" w:eastAsia="Century Gothic" w:hAnsi="Verdana" w:cstheme="minorHAnsi"/>
                <w:sz w:val="16"/>
                <w:szCs w:val="16"/>
              </w:rPr>
              <w:t>If the child is attending School/Nurseries ensure all dressings are clean, dry and intact.</w:t>
            </w:r>
          </w:p>
          <w:p w14:paraId="6B6BF647" w14:textId="77777777" w:rsidR="00B02FCC" w:rsidRPr="008554BE" w:rsidRDefault="00B02FCC" w:rsidP="00695448">
            <w:pPr>
              <w:pStyle w:val="ListParagraph"/>
              <w:numPr>
                <w:ilvl w:val="0"/>
                <w:numId w:val="10"/>
              </w:numPr>
              <w:rPr>
                <w:rFonts w:ascii="Verdana" w:eastAsia="Century Gothic" w:hAnsi="Verdana" w:cstheme="minorHAnsi"/>
                <w:sz w:val="16"/>
                <w:szCs w:val="16"/>
              </w:rPr>
            </w:pPr>
            <w:r w:rsidRPr="008554BE">
              <w:rPr>
                <w:rFonts w:ascii="Verdana" w:eastAsia="Century Gothic" w:hAnsi="Verdana" w:cstheme="minorHAnsi"/>
                <w:sz w:val="16"/>
                <w:szCs w:val="16"/>
              </w:rPr>
              <w:t>If not contact parents/guardians to discuss collecting the child.</w:t>
            </w:r>
          </w:p>
          <w:p w14:paraId="27D3FABB" w14:textId="77777777" w:rsidR="00B02FCC" w:rsidRPr="008554BE" w:rsidRDefault="00B02FCC" w:rsidP="00695448">
            <w:pPr>
              <w:pStyle w:val="ListParagraph"/>
              <w:numPr>
                <w:ilvl w:val="0"/>
                <w:numId w:val="10"/>
              </w:numPr>
              <w:shd w:val="clear" w:color="auto" w:fill="FFFFFF"/>
              <w:spacing w:before="300" w:after="300"/>
              <w:rPr>
                <w:rFonts w:ascii="Verdana" w:eastAsia="Times New Roman" w:hAnsi="Verdana" w:cs="Arial"/>
                <w:color w:val="0B0C0C"/>
                <w:sz w:val="16"/>
                <w:szCs w:val="16"/>
              </w:rPr>
            </w:pPr>
            <w:r w:rsidRPr="008554BE">
              <w:rPr>
                <w:rFonts w:ascii="Verdana" w:hAnsi="Verdana" w:cs="Arial"/>
                <w:color w:val="0B0C0C"/>
                <w:sz w:val="16"/>
                <w:szCs w:val="16"/>
              </w:rPr>
              <w:t>In cases of shingles, the decision to exclude an individual will depend on whether the rash or blisters can be covered.</w:t>
            </w:r>
          </w:p>
          <w:p w14:paraId="0A469202" w14:textId="77777777" w:rsidR="00B02FCC" w:rsidRPr="008554BE" w:rsidRDefault="00B02FCC" w:rsidP="00695448">
            <w:pPr>
              <w:pStyle w:val="NormalWeb"/>
              <w:shd w:val="clear" w:color="auto" w:fill="FFFFFF"/>
              <w:spacing w:before="300" w:beforeAutospacing="0" w:after="300" w:afterAutospacing="0"/>
              <w:rPr>
                <w:rFonts w:ascii="Verdana" w:hAnsi="Verdana" w:cs="Arial"/>
                <w:color w:val="0B0C0C"/>
                <w:sz w:val="16"/>
                <w:szCs w:val="16"/>
              </w:rPr>
            </w:pPr>
            <w:r w:rsidRPr="008554BE">
              <w:rPr>
                <w:rFonts w:ascii="Verdana" w:hAnsi="Verdana" w:cs="Arial"/>
                <w:color w:val="0B0C0C"/>
                <w:sz w:val="16"/>
                <w:szCs w:val="16"/>
              </w:rPr>
              <w:t>Keep the individual away from the setting if they have a weeping shingles rash that cannot be covered.</w:t>
            </w:r>
          </w:p>
          <w:p w14:paraId="505C016F" w14:textId="77777777" w:rsidR="00B02FCC" w:rsidRPr="008554BE" w:rsidRDefault="00B02FCC" w:rsidP="00695448">
            <w:pPr>
              <w:ind w:left="360"/>
              <w:rPr>
                <w:rFonts w:ascii="Verdana" w:eastAsia="Century Gothic" w:hAnsi="Verdana" w:cstheme="minorHAnsi"/>
                <w:sz w:val="16"/>
                <w:szCs w:val="16"/>
              </w:rPr>
            </w:pPr>
          </w:p>
          <w:p w14:paraId="74AFEDB1" w14:textId="77777777" w:rsidR="00B02FCC" w:rsidRPr="008554BE" w:rsidRDefault="00B02FCC" w:rsidP="002B3873">
            <w:pPr>
              <w:pStyle w:val="ListParagraph"/>
              <w:rPr>
                <w:rFonts w:ascii="Verdana" w:eastAsia="Century Gothic" w:hAnsi="Verdana" w:cstheme="minorHAnsi"/>
                <w:sz w:val="16"/>
                <w:szCs w:val="16"/>
              </w:rPr>
            </w:pPr>
          </w:p>
          <w:p w14:paraId="1C3E8E7F" w14:textId="77777777" w:rsidR="00B02FCC" w:rsidRPr="008554BE" w:rsidRDefault="00E10539" w:rsidP="00C5030F">
            <w:pPr>
              <w:spacing w:line="241" w:lineRule="auto"/>
              <w:rPr>
                <w:rFonts w:ascii="Verdana" w:eastAsia="Century Gothic" w:hAnsi="Verdana" w:cstheme="minorHAnsi"/>
                <w:sz w:val="16"/>
                <w:szCs w:val="16"/>
              </w:rPr>
            </w:pPr>
            <w:hyperlink r:id="rId31" w:history="1">
              <w:r w:rsidR="00B02FCC" w:rsidRPr="008554BE">
                <w:rPr>
                  <w:color w:val="0000FF"/>
                  <w:sz w:val="16"/>
                  <w:szCs w:val="16"/>
                  <w:u w:val="single"/>
                </w:rPr>
                <w:t>NHS 111 Wales - Health A-Z : Shingles</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D66E5" w14:textId="77777777" w:rsidR="00B02FCC" w:rsidRPr="008554BE" w:rsidRDefault="00B02FCC" w:rsidP="003B6EA4">
            <w:pPr>
              <w:rPr>
                <w:rFonts w:ascii="Verdana" w:eastAsia="Century Gothic" w:hAnsi="Verdana" w:cstheme="minorHAnsi"/>
                <w:iCs/>
                <w:sz w:val="16"/>
                <w:szCs w:val="16"/>
              </w:rPr>
            </w:pPr>
            <w:r w:rsidRPr="008554BE">
              <w:rPr>
                <w:rFonts w:ascii="Verdana" w:eastAsia="Century Gothic" w:hAnsi="Verdana" w:cstheme="minorHAnsi"/>
                <w:sz w:val="16"/>
                <w:szCs w:val="16"/>
              </w:rPr>
              <w:t>Can cause chickenpox in those who are not immune i.e., have not had chickenpox. It is spread by contact with the vascular fluid from blisters)</w:t>
            </w:r>
            <w:r w:rsidRPr="008554BE">
              <w:rPr>
                <w:rFonts w:ascii="Verdana" w:eastAsia="Century Gothic" w:hAnsi="Verdana" w:cstheme="minorHAnsi"/>
                <w:iCs/>
                <w:sz w:val="16"/>
                <w:szCs w:val="16"/>
              </w:rPr>
              <w:t>.</w:t>
            </w:r>
          </w:p>
          <w:p w14:paraId="7C9120FA"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iCs/>
                <w:sz w:val="16"/>
                <w:szCs w:val="16"/>
              </w:rPr>
              <w:t xml:space="preserve">Pregnant individuals should contact their Midwife or GP as soon as possible. </w:t>
            </w:r>
            <w:r w:rsidRPr="008554BE">
              <w:rPr>
                <w:rFonts w:ascii="Verdana" w:eastAsia="Century Gothic" w:hAnsi="Verdana" w:cstheme="minorHAnsi"/>
                <w:sz w:val="16"/>
                <w:szCs w:val="16"/>
              </w:rPr>
              <w:t xml:space="preserve"> S</w:t>
            </w:r>
            <w:r w:rsidRPr="008554BE">
              <w:rPr>
                <w:rFonts w:ascii="Verdana" w:eastAsia="Century Gothic" w:hAnsi="Verdana" w:cstheme="minorHAnsi"/>
                <w:i/>
                <w:sz w:val="16"/>
                <w:szCs w:val="16"/>
              </w:rPr>
              <w:t>EE: Vulnerable Individuals and Pregnancy (below)</w:t>
            </w:r>
          </w:p>
        </w:tc>
      </w:tr>
      <w:tr w:rsidR="00B02FCC" w:rsidRPr="008554BE" w14:paraId="1B76D4DA" w14:textId="77777777" w:rsidTr="008554BE">
        <w:trPr>
          <w:trHeight w:val="404"/>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27554"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Warts and Verrucae</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BE789" w14:textId="77777777" w:rsidR="00B02FCC" w:rsidRPr="008554BE" w:rsidRDefault="00B02FCC" w:rsidP="003B6EA4">
            <w:pPr>
              <w:ind w:left="1"/>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72AC"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20CB8" w14:textId="77777777" w:rsidR="00B02FCC" w:rsidRPr="008554BE" w:rsidRDefault="00B02FCC" w:rsidP="00640F78">
            <w:pPr>
              <w:pStyle w:val="ListParagraph"/>
              <w:numPr>
                <w:ilvl w:val="0"/>
                <w:numId w:val="22"/>
              </w:numPr>
              <w:rPr>
                <w:rFonts w:ascii="Verdana" w:eastAsia="Century Gothic" w:hAnsi="Verdana" w:cstheme="minorHAnsi"/>
                <w:sz w:val="16"/>
                <w:szCs w:val="16"/>
              </w:rPr>
            </w:pPr>
            <w:r w:rsidRPr="008554BE">
              <w:rPr>
                <w:rFonts w:ascii="Verdana" w:eastAsia="Century Gothic" w:hAnsi="Verdana" w:cstheme="minorHAnsi"/>
                <w:sz w:val="16"/>
                <w:szCs w:val="16"/>
              </w:rPr>
              <w:t>Verrucae should be covered in swimming pools, gymnasiums and changing rooms.</w:t>
            </w:r>
          </w:p>
          <w:p w14:paraId="071EDFB1" w14:textId="77777777" w:rsidR="00B02FCC" w:rsidRPr="00262F34" w:rsidRDefault="00B02FCC" w:rsidP="00262F34">
            <w:pPr>
              <w:rPr>
                <w:rFonts w:ascii="Verdana" w:eastAsia="Century Gothic" w:hAnsi="Verdana" w:cstheme="minorHAnsi"/>
                <w:sz w:val="16"/>
                <w:szCs w:val="16"/>
              </w:rPr>
            </w:pPr>
          </w:p>
          <w:p w14:paraId="46782B8B" w14:textId="77777777" w:rsidR="00B02FCC" w:rsidRPr="008554BE" w:rsidRDefault="00E10539" w:rsidP="002B3873">
            <w:pPr>
              <w:pStyle w:val="ListParagraph"/>
              <w:rPr>
                <w:rFonts w:ascii="Verdana" w:eastAsia="Century Gothic" w:hAnsi="Verdana" w:cstheme="minorHAnsi"/>
                <w:sz w:val="16"/>
                <w:szCs w:val="16"/>
              </w:rPr>
            </w:pPr>
            <w:hyperlink r:id="rId32" w:history="1">
              <w:r w:rsidR="00B02FCC" w:rsidRPr="008554BE">
                <w:rPr>
                  <w:color w:val="0000FF"/>
                  <w:sz w:val="16"/>
                  <w:szCs w:val="16"/>
                  <w:u w:val="single"/>
                </w:rPr>
                <w:t>NHS 111 Wales - Health A-Z : Warts and verruca’s</w:t>
              </w:r>
            </w:hyperlink>
          </w:p>
          <w:p w14:paraId="0B2B4DB7" w14:textId="77777777" w:rsidR="00B02FCC" w:rsidRPr="008554BE" w:rsidRDefault="00B02FCC" w:rsidP="00C5030F">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10D45" w14:textId="77777777" w:rsidR="00B02FCC" w:rsidRPr="008554BE" w:rsidRDefault="00B02FCC" w:rsidP="003B6EA4">
            <w:pPr>
              <w:rPr>
                <w:rFonts w:ascii="Verdana" w:hAnsi="Verdana" w:cstheme="minorHAnsi"/>
                <w:sz w:val="16"/>
                <w:szCs w:val="16"/>
              </w:rPr>
            </w:pPr>
            <w:r w:rsidRPr="008554BE">
              <w:rPr>
                <w:rFonts w:ascii="Verdana" w:eastAsia="Century Gothic" w:hAnsi="Verdana" w:cstheme="minorHAnsi"/>
                <w:sz w:val="16"/>
                <w:szCs w:val="16"/>
              </w:rPr>
              <w:t>Treatment can be sourced at the local Pharmacist or GP Practice.</w:t>
            </w:r>
          </w:p>
        </w:tc>
      </w:tr>
      <w:tr w:rsidR="00B02FCC" w:rsidRPr="008554BE" w14:paraId="31B040C1" w14:textId="77777777" w:rsidTr="000B0C39">
        <w:trPr>
          <w:trHeight w:val="204"/>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14:paraId="38D07F4B" w14:textId="77777777" w:rsidR="00B02FCC" w:rsidRPr="008554BE" w:rsidRDefault="00B02FCC" w:rsidP="00E615D3">
            <w:pPr>
              <w:jc w:val="center"/>
              <w:rPr>
                <w:rFonts w:ascii="Verdana" w:hAnsi="Verdana" w:cstheme="minorHAnsi"/>
                <w:sz w:val="16"/>
                <w:szCs w:val="16"/>
              </w:rPr>
            </w:pPr>
            <w:r w:rsidRPr="008554BE">
              <w:rPr>
                <w:rFonts w:ascii="Verdana" w:eastAsia="Century Gothic" w:hAnsi="Verdana" w:cstheme="minorHAnsi"/>
                <w:b/>
                <w:sz w:val="16"/>
                <w:szCs w:val="16"/>
              </w:rPr>
              <w:t>Gastroenteritis  illness</w:t>
            </w:r>
          </w:p>
        </w:tc>
      </w:tr>
      <w:tr w:rsidR="00B02FCC" w:rsidRPr="008554BE" w14:paraId="29A849BB" w14:textId="77777777" w:rsidTr="008554BE">
        <w:trPr>
          <w:trHeight w:val="510"/>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10427" w14:textId="77777777" w:rsidR="00B02FCC" w:rsidRPr="008554BE" w:rsidRDefault="00B02FCC" w:rsidP="003B6EA4">
            <w:pPr>
              <w:ind w:left="16"/>
              <w:rPr>
                <w:rFonts w:ascii="Verdana" w:eastAsia="Century Gothic" w:hAnsi="Verdana" w:cstheme="minorHAnsi"/>
                <w:b/>
                <w:bCs/>
                <w:sz w:val="16"/>
                <w:szCs w:val="16"/>
                <w:highlight w:val="yellow"/>
              </w:rPr>
            </w:pPr>
            <w:r w:rsidRPr="008554BE">
              <w:rPr>
                <w:rFonts w:ascii="Verdana" w:eastAsia="Century Gothic" w:hAnsi="Verdana" w:cstheme="minorHAnsi"/>
                <w:b/>
                <w:bCs/>
                <w:sz w:val="16"/>
                <w:szCs w:val="16"/>
              </w:rPr>
              <w:t>Clostridioides Difficile (formerly known as Clostridium Difficile/C.diff)</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9366B"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to stay away from setting 48 hours from last episode of diarrhoea.</w:t>
            </w:r>
          </w:p>
          <w:p w14:paraId="09A97014" w14:textId="77777777" w:rsidR="00B02FCC" w:rsidRPr="008554BE" w:rsidRDefault="00B02FCC" w:rsidP="003B6EA4">
            <w:pPr>
              <w:rPr>
                <w:rFonts w:ascii="Verdana" w:eastAsia="Century Gothic" w:hAnsi="Verdana" w:cstheme="minorHAnsi"/>
                <w:sz w:val="16"/>
                <w:szCs w:val="16"/>
                <w:highlight w:val="yellow"/>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D7480" w14:textId="77777777" w:rsidR="00B02FCC" w:rsidRPr="008554BE" w:rsidRDefault="00B02FCC" w:rsidP="003B6EA4">
            <w:pPr>
              <w:ind w:left="34"/>
              <w:rPr>
                <w:rFonts w:ascii="Verdana" w:eastAsia="Century Gothic" w:hAnsi="Verdana" w:cstheme="minorHAnsi"/>
                <w:sz w:val="16"/>
                <w:szCs w:val="16"/>
              </w:rPr>
            </w:pPr>
            <w:r w:rsidRPr="008554BE">
              <w:rPr>
                <w:rFonts w:ascii="Verdana" w:eastAsia="Century Gothic" w:hAnsi="Verdana" w:cstheme="minorHAnsi"/>
                <w:sz w:val="16"/>
                <w:szCs w:val="16"/>
              </w:rPr>
              <w:t>Any concerns contact Health Protection Team who will assess the incident.</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B260D" w14:textId="77777777" w:rsidR="00B02FCC" w:rsidRPr="008554BE" w:rsidRDefault="00B02FCC" w:rsidP="00F858E2">
            <w:pPr>
              <w:pStyle w:val="ListParagraph"/>
              <w:numPr>
                <w:ilvl w:val="0"/>
                <w:numId w:val="22"/>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34DF6224" w14:textId="77777777" w:rsidR="00B02FCC" w:rsidRPr="008554BE" w:rsidRDefault="00B02FCC" w:rsidP="00F858E2">
            <w:pPr>
              <w:pStyle w:val="ListParagraph"/>
              <w:numPr>
                <w:ilvl w:val="0"/>
                <w:numId w:val="22"/>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78C4D95D" w14:textId="77777777" w:rsidR="00B02FCC" w:rsidRPr="008554BE" w:rsidRDefault="00B02FCC" w:rsidP="00F858E2">
            <w:pPr>
              <w:pStyle w:val="ListParagraph"/>
              <w:numPr>
                <w:ilvl w:val="0"/>
                <w:numId w:val="22"/>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especially toilets and nappy changing areas.</w:t>
            </w:r>
          </w:p>
          <w:p w14:paraId="32D3C045" w14:textId="77777777" w:rsidR="00B02FCC" w:rsidRPr="008554BE" w:rsidRDefault="00B02FCC" w:rsidP="00F858E2">
            <w:pPr>
              <w:pStyle w:val="ListParagraph"/>
              <w:numPr>
                <w:ilvl w:val="0"/>
                <w:numId w:val="22"/>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Toys should be wiped down and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0083D7BC" w14:textId="77777777" w:rsidR="00B02FCC" w:rsidRPr="008554BE" w:rsidRDefault="00B02FCC" w:rsidP="00F858E2">
            <w:pPr>
              <w:pStyle w:val="ListParagraph"/>
              <w:numPr>
                <w:ilvl w:val="0"/>
                <w:numId w:val="22"/>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5CF7F168" w14:textId="77777777" w:rsidR="00B02FCC" w:rsidRPr="008554BE" w:rsidRDefault="00B02FCC" w:rsidP="00F858E2">
            <w:pPr>
              <w:pStyle w:val="ListParagraph"/>
              <w:numPr>
                <w:ilvl w:val="0"/>
                <w:numId w:val="22"/>
              </w:numPr>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2EF4FFC5" w14:textId="77777777" w:rsidR="00B02FCC" w:rsidRPr="008554BE" w:rsidRDefault="00B02FCC" w:rsidP="00F858E2">
            <w:pPr>
              <w:pStyle w:val="ListParagraph"/>
              <w:numPr>
                <w:ilvl w:val="0"/>
                <w:numId w:val="22"/>
              </w:numPr>
              <w:spacing w:line="241" w:lineRule="auto"/>
              <w:rPr>
                <w:sz w:val="16"/>
                <w:szCs w:val="16"/>
              </w:rPr>
            </w:pPr>
            <w:r w:rsidRPr="008554BE">
              <w:rPr>
                <w:rFonts w:ascii="Verdana" w:eastAsia="Century Gothic" w:hAnsi="Verdana" w:cstheme="minorHAnsi"/>
                <w:sz w:val="16"/>
                <w:szCs w:val="16"/>
              </w:rPr>
              <w:t>It is recommended that a bleach-based product is used in accordance with manufacturers guidelines.</w:t>
            </w:r>
            <w:r w:rsidRPr="008554BE">
              <w:rPr>
                <w:sz w:val="16"/>
                <w:szCs w:val="16"/>
              </w:rPr>
              <w:t xml:space="preserve"> </w:t>
            </w:r>
          </w:p>
          <w:p w14:paraId="0804F778" w14:textId="77777777" w:rsidR="00B02FCC" w:rsidRPr="008554BE" w:rsidRDefault="00B02FCC" w:rsidP="00504F7A">
            <w:pPr>
              <w:spacing w:line="241" w:lineRule="auto"/>
              <w:ind w:firstLine="720"/>
              <w:rPr>
                <w:sz w:val="16"/>
                <w:szCs w:val="16"/>
              </w:rPr>
            </w:pPr>
          </w:p>
          <w:p w14:paraId="41967456" w14:textId="77777777" w:rsidR="00B02FCC" w:rsidRPr="008554BE" w:rsidRDefault="00E10539" w:rsidP="00504F7A">
            <w:pPr>
              <w:spacing w:line="241" w:lineRule="auto"/>
              <w:ind w:firstLine="720"/>
              <w:rPr>
                <w:sz w:val="16"/>
                <w:szCs w:val="16"/>
              </w:rPr>
            </w:pPr>
            <w:hyperlink r:id="rId33" w:history="1">
              <w:r w:rsidR="00B02FCC" w:rsidRPr="008554BE">
                <w:rPr>
                  <w:color w:val="0000FF"/>
                  <w:sz w:val="16"/>
                  <w:szCs w:val="16"/>
                  <w:u w:val="single"/>
                </w:rPr>
                <w:t>NHS 111 Wales - Health A-Z : Clostridium difficile</w:t>
              </w:r>
            </w:hyperlink>
          </w:p>
          <w:p w14:paraId="43F9D47E" w14:textId="77777777" w:rsidR="00B02FCC" w:rsidRPr="008554BE" w:rsidRDefault="00B02FCC" w:rsidP="00C5030F">
            <w:pPr>
              <w:pStyle w:val="ListParagraph"/>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9CA07" w14:textId="77777777" w:rsidR="00B02FCC" w:rsidRPr="008554BE" w:rsidRDefault="00B02FCC" w:rsidP="003B6EA4">
            <w:pPr>
              <w:ind w:left="34"/>
              <w:rPr>
                <w:rFonts w:ascii="Verdana" w:eastAsia="Century Gothic" w:hAnsi="Verdana" w:cstheme="minorHAnsi"/>
                <w:sz w:val="16"/>
                <w:szCs w:val="16"/>
              </w:rPr>
            </w:pPr>
            <w:r w:rsidRPr="008554BE">
              <w:rPr>
                <w:rFonts w:ascii="Verdana" w:eastAsia="Century Gothic" w:hAnsi="Verdana" w:cstheme="minorHAnsi"/>
                <w:sz w:val="16"/>
                <w:szCs w:val="16"/>
              </w:rPr>
              <w:t>If there are two or more cases in a setting, please seek advice from the Health Protection Team.</w:t>
            </w:r>
          </w:p>
        </w:tc>
      </w:tr>
      <w:tr w:rsidR="00B02FCC" w:rsidRPr="008554BE" w14:paraId="56FBA26C" w14:textId="77777777" w:rsidTr="008554BE">
        <w:trPr>
          <w:trHeight w:val="510"/>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166F2" w14:textId="77777777" w:rsidR="00B02FCC" w:rsidRPr="008554BE" w:rsidRDefault="00B02FCC" w:rsidP="003B6EA4">
            <w:pPr>
              <w:ind w:left="16"/>
              <w:rPr>
                <w:rFonts w:ascii="Verdana" w:hAnsi="Verdana" w:cstheme="minorHAnsi"/>
                <w:b/>
                <w:bCs/>
                <w:sz w:val="16"/>
                <w:szCs w:val="16"/>
              </w:rPr>
            </w:pPr>
            <w:r w:rsidRPr="008554BE">
              <w:rPr>
                <w:rFonts w:ascii="Verdana" w:eastAsia="Century Gothic" w:hAnsi="Verdana" w:cstheme="minorHAnsi"/>
                <w:b/>
                <w:bCs/>
                <w:sz w:val="16"/>
                <w:szCs w:val="16"/>
              </w:rPr>
              <w:t>Cryptosporidiosis</w:t>
            </w:r>
          </w:p>
          <w:p w14:paraId="74772DD9" w14:textId="77777777" w:rsidR="00B02FCC" w:rsidRPr="008554BE" w:rsidRDefault="00B02FCC" w:rsidP="003B6EA4">
            <w:pPr>
              <w:rPr>
                <w:rFonts w:ascii="Verdana" w:hAnsi="Verdana" w:cstheme="minorHAnsi"/>
                <w:b/>
                <w:bCs/>
                <w:color w:val="000000" w:themeColor="text1"/>
                <w:sz w:val="16"/>
                <w:szCs w:val="16"/>
              </w:rPr>
            </w:pP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D92B"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to stay away from setting 48 hours from last episode of diarrhoea.</w:t>
            </w:r>
          </w:p>
          <w:p w14:paraId="3C65F97F" w14:textId="77777777" w:rsidR="00B02FCC" w:rsidRPr="008554BE" w:rsidRDefault="00B02FCC" w:rsidP="003B6EA4">
            <w:pPr>
              <w:rPr>
                <w:rFonts w:ascii="Verdana" w:hAnsi="Verdana" w:cstheme="minorHAnsi"/>
                <w:color w:val="000000" w:themeColor="text1"/>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163CA" w14:textId="77777777" w:rsidR="00B02FCC" w:rsidRPr="008554BE" w:rsidRDefault="00B02FCC" w:rsidP="003B6EA4">
            <w:pPr>
              <w:ind w:left="34"/>
              <w:rPr>
                <w:rFonts w:ascii="Verdana" w:eastAsia="Century Gothic" w:hAnsi="Verdana" w:cstheme="minorHAnsi"/>
                <w:sz w:val="16"/>
                <w:szCs w:val="16"/>
              </w:rPr>
            </w:pPr>
            <w:r w:rsidRPr="008554BE">
              <w:rPr>
                <w:rFonts w:ascii="Verdana" w:eastAsia="Century Gothic" w:hAnsi="Verdana" w:cstheme="minorHAnsi"/>
                <w:sz w:val="16"/>
                <w:szCs w:val="16"/>
              </w:rPr>
              <w:t>Notification normally received from GP or Clinician to PHW but will be followed up by the Local Environmental Team.</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E1061" w14:textId="77777777" w:rsidR="00B02FCC" w:rsidRPr="008554BE" w:rsidRDefault="00B02FCC" w:rsidP="00640F78">
            <w:pPr>
              <w:pStyle w:val="ListParagraph"/>
              <w:numPr>
                <w:ilvl w:val="0"/>
                <w:numId w:val="11"/>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63C72477" w14:textId="77777777" w:rsidR="00B02FCC" w:rsidRPr="008554BE" w:rsidRDefault="00B02FCC" w:rsidP="00640F78">
            <w:pPr>
              <w:pStyle w:val="ListParagraph"/>
              <w:numPr>
                <w:ilvl w:val="0"/>
                <w:numId w:val="11"/>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69CED127" w14:textId="77777777" w:rsidR="00B02FCC" w:rsidRPr="008554BE" w:rsidRDefault="00B02FCC" w:rsidP="00640F78">
            <w:pPr>
              <w:pStyle w:val="ListParagraph"/>
              <w:numPr>
                <w:ilvl w:val="0"/>
                <w:numId w:val="11"/>
              </w:numPr>
              <w:rPr>
                <w:rFonts w:ascii="Verdana" w:eastAsia="Century Gothic" w:hAnsi="Verdana" w:cstheme="minorHAnsi"/>
                <w:sz w:val="16"/>
                <w:szCs w:val="16"/>
              </w:rPr>
            </w:pPr>
            <w:r w:rsidRPr="008554BE">
              <w:rPr>
                <w:rFonts w:ascii="Verdana" w:eastAsia="Century Gothic" w:hAnsi="Verdana" w:cstheme="minorHAnsi"/>
                <w:sz w:val="16"/>
                <w:szCs w:val="16"/>
              </w:rPr>
              <w:t>Affected individuals should not swim for two weeks after the last episode of diarrhoea.</w:t>
            </w:r>
          </w:p>
          <w:p w14:paraId="3E3AC2E6" w14:textId="77777777" w:rsidR="00B02FCC" w:rsidRPr="008554BE" w:rsidRDefault="00B02FCC" w:rsidP="00640F78">
            <w:pPr>
              <w:pStyle w:val="ListParagraph"/>
              <w:numPr>
                <w:ilvl w:val="0"/>
                <w:numId w:val="11"/>
              </w:numPr>
              <w:rPr>
                <w:rFonts w:ascii="Verdana" w:eastAsia="Century Gothic" w:hAnsi="Verdana" w:cstheme="minorHAnsi"/>
                <w:sz w:val="16"/>
                <w:szCs w:val="16"/>
              </w:rPr>
            </w:pPr>
            <w:r w:rsidRPr="008554BE">
              <w:rPr>
                <w:rFonts w:ascii="Verdana" w:eastAsia="Century Gothic" w:hAnsi="Verdana" w:cstheme="minorHAnsi"/>
                <w:sz w:val="16"/>
                <w:szCs w:val="16"/>
              </w:rPr>
              <w:t>If attending petting farms and or feeding animals, ensure individuals perform appropriate hand hygiene immediately after contact with animals or surfaces.</w:t>
            </w:r>
          </w:p>
          <w:p w14:paraId="6F53C373"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especially toilets and nappy changing areas and high touch contact areas. This includes toys,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Times New Roman" w:hAnsi="Verdana" w:cstheme="minorHAnsi"/>
                <w:sz w:val="16"/>
                <w:szCs w:val="16"/>
              </w:rPr>
              <w:t>.</w:t>
            </w:r>
            <w:r w:rsidRPr="008554BE">
              <w:rPr>
                <w:rFonts w:ascii="Verdana" w:hAnsi="Verdana" w:cstheme="minorHAnsi"/>
                <w:sz w:val="16"/>
                <w:szCs w:val="16"/>
              </w:rPr>
              <w:t xml:space="preserve"> </w:t>
            </w:r>
          </w:p>
          <w:p w14:paraId="7B7E0112" w14:textId="77777777" w:rsidR="00B02FCC" w:rsidRPr="008554BE" w:rsidRDefault="00B02FCC" w:rsidP="00693EA1">
            <w:pPr>
              <w:pStyle w:val="ListParagraph"/>
              <w:numPr>
                <w:ilvl w:val="0"/>
                <w:numId w:val="11"/>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2BFBF7C4" w14:textId="77777777" w:rsidR="00B02FCC" w:rsidRPr="008554BE" w:rsidRDefault="00B02FCC" w:rsidP="002B3873">
            <w:pPr>
              <w:pStyle w:val="ListParagraph"/>
              <w:numPr>
                <w:ilvl w:val="0"/>
                <w:numId w:val="11"/>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7C5CE727" w14:textId="77777777" w:rsidR="00B02FCC" w:rsidRPr="008554BE" w:rsidRDefault="00B02FCC" w:rsidP="0048083A">
            <w:pPr>
              <w:spacing w:line="241" w:lineRule="auto"/>
              <w:rPr>
                <w:rFonts w:ascii="Verdana" w:eastAsia="Century Gothic" w:hAnsi="Verdana" w:cstheme="minorHAnsi"/>
                <w:sz w:val="16"/>
                <w:szCs w:val="16"/>
              </w:rPr>
            </w:pPr>
          </w:p>
          <w:p w14:paraId="131CB1EA" w14:textId="77777777" w:rsidR="00B02FCC" w:rsidRPr="008554BE" w:rsidRDefault="00E10539" w:rsidP="0048083A">
            <w:pPr>
              <w:rPr>
                <w:rFonts w:ascii="Verdana" w:eastAsia="Century Gothic" w:hAnsi="Verdana" w:cstheme="minorHAnsi"/>
                <w:sz w:val="16"/>
                <w:szCs w:val="16"/>
              </w:rPr>
            </w:pPr>
            <w:hyperlink r:id="rId34" w:history="1">
              <w:r w:rsidR="00B02FCC" w:rsidRPr="008554BE">
                <w:rPr>
                  <w:color w:val="0000FF"/>
                  <w:sz w:val="16"/>
                  <w:szCs w:val="16"/>
                  <w:u w:val="single"/>
                </w:rPr>
                <w:t>NHS 111 Wales - Health A-Z : Diarrhoea and vomiting</w:t>
              </w:r>
            </w:hyperlink>
            <w:r w:rsidR="00B02FCC" w:rsidRPr="008554BE">
              <w:rPr>
                <w:color w:val="0000FF"/>
                <w:sz w:val="16"/>
                <w:szCs w:val="16"/>
                <w:u w:val="single"/>
              </w:rPr>
              <w:t xml:space="preserve"> </w:t>
            </w:r>
          </w:p>
          <w:p w14:paraId="4EE22377" w14:textId="77777777" w:rsidR="00B02FCC" w:rsidRPr="008554BE" w:rsidRDefault="00B02FCC" w:rsidP="003B6EA4">
            <w:pPr>
              <w:pStyle w:val="ListParagraph"/>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774AE" w14:textId="77777777" w:rsidR="00B02FCC" w:rsidRPr="008554BE" w:rsidRDefault="00B02FCC" w:rsidP="003B6EA4">
            <w:pPr>
              <w:ind w:left="34"/>
              <w:rPr>
                <w:rFonts w:ascii="Verdana" w:hAnsi="Verdana" w:cstheme="minorHAnsi"/>
                <w:sz w:val="16"/>
                <w:szCs w:val="16"/>
              </w:rPr>
            </w:pPr>
            <w:r w:rsidRPr="008554BE">
              <w:rPr>
                <w:rFonts w:ascii="Verdana" w:hAnsi="Verdana" w:cstheme="minorHAnsi"/>
                <w:sz w:val="16"/>
                <w:szCs w:val="16"/>
              </w:rPr>
              <w:t>Use gloves and apron when handling blood or bodily fluids such as vomit or diarrhoea.</w:t>
            </w:r>
          </w:p>
          <w:p w14:paraId="05C418FF" w14:textId="77777777" w:rsidR="00B02FCC" w:rsidRPr="008554BE" w:rsidRDefault="00B02FCC" w:rsidP="003B6EA4">
            <w:pPr>
              <w:ind w:left="34"/>
              <w:rPr>
                <w:rFonts w:ascii="Verdana" w:hAnsi="Verdana" w:cstheme="minorHAnsi"/>
                <w:sz w:val="16"/>
                <w:szCs w:val="16"/>
              </w:rPr>
            </w:pPr>
            <w:r w:rsidRPr="008554BE">
              <w:rPr>
                <w:rFonts w:ascii="Verdana" w:hAnsi="Verdana" w:cstheme="minorHAnsi"/>
                <w:sz w:val="16"/>
                <w:szCs w:val="16"/>
              </w:rPr>
              <w:t>Ensure correct storage of soiled clothing (separate from clean coats clothing etc) Ensure correct disposal of soiled nappies.</w:t>
            </w:r>
          </w:p>
          <w:p w14:paraId="4EFFA3AF" w14:textId="77777777" w:rsidR="00B02FCC" w:rsidRPr="008554BE" w:rsidRDefault="00B02FCC" w:rsidP="003B6EA4">
            <w:pPr>
              <w:rPr>
                <w:rFonts w:ascii="Verdana" w:hAnsi="Verdana" w:cstheme="minorHAnsi"/>
                <w:sz w:val="16"/>
                <w:szCs w:val="16"/>
              </w:rPr>
            </w:pPr>
          </w:p>
          <w:p w14:paraId="4037617E" w14:textId="77777777" w:rsidR="00B02FCC" w:rsidRPr="008554BE" w:rsidRDefault="00B02FCC" w:rsidP="003B6EA4">
            <w:pPr>
              <w:rPr>
                <w:rFonts w:ascii="Verdana" w:hAnsi="Verdana" w:cstheme="minorHAnsi"/>
                <w:sz w:val="16"/>
                <w:szCs w:val="16"/>
              </w:rPr>
            </w:pPr>
          </w:p>
          <w:p w14:paraId="27A3EE59" w14:textId="77777777" w:rsidR="00B02FCC" w:rsidRPr="008554BE" w:rsidRDefault="00B02FCC" w:rsidP="003B6EA4">
            <w:pPr>
              <w:rPr>
                <w:rFonts w:ascii="Verdana" w:hAnsi="Verdana" w:cstheme="minorHAnsi"/>
                <w:sz w:val="16"/>
                <w:szCs w:val="16"/>
              </w:rPr>
            </w:pPr>
          </w:p>
        </w:tc>
      </w:tr>
      <w:tr w:rsidR="00B02FCC" w:rsidRPr="008554BE" w14:paraId="5218F9C9" w14:textId="77777777" w:rsidTr="008554BE">
        <w:trPr>
          <w:trHeight w:val="402"/>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2FE20"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Diarrhoea and/or vomiting</w:t>
            </w:r>
          </w:p>
          <w:p w14:paraId="382BD2E3" w14:textId="77777777" w:rsidR="00B02FCC" w:rsidRPr="008554BE" w:rsidRDefault="00B02FCC" w:rsidP="003B6EA4">
            <w:pPr>
              <w:rPr>
                <w:rFonts w:ascii="Verdana" w:hAnsi="Verdana" w:cstheme="minorHAnsi"/>
                <w:b/>
                <w:bCs/>
                <w:color w:val="000000" w:themeColor="text1"/>
                <w:sz w:val="16"/>
                <w:szCs w:val="16"/>
              </w:rPr>
            </w:pPr>
          </w:p>
          <w:p w14:paraId="04463053" w14:textId="77777777" w:rsidR="00B02FCC" w:rsidRPr="008554BE" w:rsidRDefault="00B02FCC" w:rsidP="003B6EA4">
            <w:pPr>
              <w:rPr>
                <w:rFonts w:ascii="Verdana" w:hAnsi="Verdana" w:cstheme="minorHAnsi"/>
                <w:b/>
                <w:bCs/>
                <w:color w:val="000000" w:themeColor="text1"/>
                <w:sz w:val="16"/>
                <w:szCs w:val="16"/>
              </w:rPr>
            </w:pPr>
            <w:r w:rsidRPr="008554BE">
              <w:rPr>
                <w:rFonts w:ascii="Verdana" w:hAnsi="Verdana" w:cstheme="minorHAnsi"/>
                <w:b/>
                <w:bCs/>
                <w:color w:val="000000" w:themeColor="text1"/>
                <w:sz w:val="16"/>
                <w:szCs w:val="16"/>
              </w:rPr>
              <w:t>(inc Norovirus- also known as “Winter vomiting bug”)</w:t>
            </w:r>
          </w:p>
          <w:p w14:paraId="13B89C2C" w14:textId="77777777" w:rsidR="00B02FCC" w:rsidRPr="008554BE" w:rsidRDefault="00B02FCC" w:rsidP="003B6EA4">
            <w:pPr>
              <w:rPr>
                <w:rFonts w:ascii="Verdana" w:hAnsi="Verdana" w:cstheme="minorHAnsi"/>
                <w:b/>
                <w:bCs/>
                <w:color w:val="000000" w:themeColor="text1"/>
                <w:sz w:val="16"/>
                <w:szCs w:val="16"/>
              </w:rPr>
            </w:pP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C0A6B" w14:textId="77777777" w:rsidR="00B02FCC" w:rsidRPr="008554BE" w:rsidRDefault="00B02FCC" w:rsidP="003B6EA4">
            <w:pPr>
              <w:ind w:left="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48 hours from last episode of diarrhoea or vomiting.</w:t>
            </w:r>
          </w:p>
          <w:p w14:paraId="7C387AD1" w14:textId="77777777" w:rsidR="00B02FCC" w:rsidRPr="008554BE" w:rsidRDefault="00B02FCC" w:rsidP="003B6EA4">
            <w:pPr>
              <w:ind w:left="1"/>
              <w:rPr>
                <w:rFonts w:ascii="Verdana" w:hAnsi="Verdana" w:cstheme="minorHAnsi"/>
                <w:color w:val="000000" w:themeColor="text1"/>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C9CDD" w14:textId="77777777" w:rsidR="00B02FCC" w:rsidRPr="008554BE" w:rsidRDefault="00B02FCC" w:rsidP="003B6EA4">
            <w:pPr>
              <w:spacing w:line="239" w:lineRule="auto"/>
              <w:rPr>
                <w:rFonts w:ascii="Verdana" w:eastAsia="Century Gothic" w:hAnsi="Verdana" w:cstheme="minorHAnsi"/>
                <w:sz w:val="16"/>
                <w:szCs w:val="16"/>
              </w:rPr>
            </w:pPr>
            <w:r w:rsidRPr="008554BE">
              <w:rPr>
                <w:rFonts w:ascii="Verdana" w:eastAsia="Century Gothic" w:hAnsi="Verdana" w:cstheme="minorHAnsi"/>
                <w:b/>
                <w:bCs/>
                <w:sz w:val="16"/>
                <w:szCs w:val="16"/>
              </w:rPr>
              <w:t>Yes, only If</w:t>
            </w:r>
            <w:r w:rsidRPr="008554BE">
              <w:rPr>
                <w:rFonts w:ascii="Verdana" w:eastAsia="Century Gothic" w:hAnsi="Verdana" w:cstheme="minorHAnsi"/>
                <w:sz w:val="16"/>
                <w:szCs w:val="16"/>
              </w:rPr>
              <w:t xml:space="preserve"> there are two or more cases in a similar setting, please inform the Health Protection Team/ local Environmental Health Officer</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A845B" w14:textId="77777777" w:rsidR="00B02FCC" w:rsidRPr="008554BE" w:rsidRDefault="00B02FCC" w:rsidP="00640F78">
            <w:pPr>
              <w:pStyle w:val="ListParagraph"/>
              <w:numPr>
                <w:ilvl w:val="0"/>
                <w:numId w:val="27"/>
              </w:numPr>
              <w:rPr>
                <w:rFonts w:ascii="Verdana" w:eastAsia="Century Gothic" w:hAnsi="Verdana" w:cstheme="minorHAnsi"/>
                <w:sz w:val="16"/>
                <w:szCs w:val="16"/>
              </w:rPr>
            </w:pPr>
            <w:r w:rsidRPr="008554BE">
              <w:rPr>
                <w:rFonts w:ascii="Verdana" w:eastAsia="Century Gothic" w:hAnsi="Verdana" w:cstheme="minorHAnsi"/>
                <w:sz w:val="16"/>
                <w:szCs w:val="16"/>
              </w:rPr>
              <w:t>Good hand hygiene using soap  and water.</w:t>
            </w:r>
          </w:p>
          <w:p w14:paraId="21A46822" w14:textId="77777777" w:rsidR="00B02FCC" w:rsidRPr="008554BE" w:rsidRDefault="00B02FCC" w:rsidP="00640F78">
            <w:pPr>
              <w:pStyle w:val="ListParagraph"/>
              <w:numPr>
                <w:ilvl w:val="0"/>
                <w:numId w:val="27"/>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3B3BA85C" w14:textId="77777777" w:rsidR="00B02FCC" w:rsidRPr="008554BE" w:rsidRDefault="00B02FCC" w:rsidP="00640F78">
            <w:pPr>
              <w:pStyle w:val="ListParagraph"/>
              <w:numPr>
                <w:ilvl w:val="0"/>
                <w:numId w:val="27"/>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paying particular attention to toilet and kitchen areas.</w:t>
            </w:r>
          </w:p>
          <w:p w14:paraId="7AB69A40"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Toys should be wiped down and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4A48785E" w14:textId="77777777" w:rsidR="00B02FCC" w:rsidRPr="008554BE" w:rsidRDefault="00B02FCC" w:rsidP="00A75309">
            <w:pPr>
              <w:pStyle w:val="ListParagraph"/>
              <w:numPr>
                <w:ilvl w:val="0"/>
                <w:numId w:val="27"/>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593E965F" w14:textId="77777777" w:rsidR="00B02FCC" w:rsidRPr="008554BE" w:rsidRDefault="00B02FCC" w:rsidP="00640F78">
            <w:pPr>
              <w:pStyle w:val="ListParagraph"/>
              <w:numPr>
                <w:ilvl w:val="0"/>
                <w:numId w:val="27"/>
              </w:numPr>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511BADC0" w14:textId="77777777" w:rsidR="00B02FCC" w:rsidRPr="008554BE" w:rsidRDefault="00B02FCC" w:rsidP="002B3873">
            <w:pPr>
              <w:pStyle w:val="ListParagraph"/>
              <w:rPr>
                <w:rFonts w:ascii="Verdana" w:eastAsia="Century Gothic" w:hAnsi="Verdana" w:cstheme="minorHAnsi"/>
                <w:sz w:val="16"/>
                <w:szCs w:val="16"/>
              </w:rPr>
            </w:pPr>
          </w:p>
          <w:p w14:paraId="2DE58687" w14:textId="77777777" w:rsidR="00B02FCC" w:rsidRPr="008554BE" w:rsidRDefault="00E10539" w:rsidP="0048083A">
            <w:pPr>
              <w:rPr>
                <w:rFonts w:ascii="Verdana" w:eastAsia="Century Gothic" w:hAnsi="Verdana" w:cstheme="minorHAnsi"/>
                <w:sz w:val="16"/>
                <w:szCs w:val="16"/>
              </w:rPr>
            </w:pPr>
            <w:hyperlink r:id="rId35" w:history="1">
              <w:r w:rsidR="00B02FCC" w:rsidRPr="008554BE">
                <w:rPr>
                  <w:color w:val="0000FF"/>
                  <w:sz w:val="16"/>
                  <w:szCs w:val="16"/>
                  <w:u w:val="single"/>
                </w:rPr>
                <w:t>NHS 111 Wales - Health A-Z : Diarrhoea and vomiting</w:t>
              </w:r>
            </w:hyperlink>
          </w:p>
          <w:p w14:paraId="5966B279" w14:textId="77777777" w:rsidR="00B02FCC" w:rsidRPr="008554BE" w:rsidRDefault="00B02FCC" w:rsidP="003B6EA4">
            <w:pPr>
              <w:rPr>
                <w:rFonts w:ascii="Verdana" w:eastAsia="Century Gothic" w:hAnsi="Verdana" w:cstheme="minorHAnsi"/>
                <w:sz w:val="16"/>
                <w:szCs w:val="16"/>
              </w:rPr>
            </w:pPr>
          </w:p>
          <w:p w14:paraId="53D9A618" w14:textId="77777777" w:rsidR="00B02FCC" w:rsidRPr="008554BE" w:rsidRDefault="00E10539" w:rsidP="003B6EA4">
            <w:pPr>
              <w:spacing w:line="239" w:lineRule="auto"/>
              <w:rPr>
                <w:color w:val="0000FF"/>
                <w:sz w:val="16"/>
                <w:szCs w:val="16"/>
                <w:u w:val="single"/>
              </w:rPr>
            </w:pPr>
            <w:hyperlink r:id="rId36" w:history="1">
              <w:r w:rsidR="00B02FCC" w:rsidRPr="008554BE">
                <w:rPr>
                  <w:color w:val="0000FF"/>
                  <w:sz w:val="16"/>
                  <w:szCs w:val="16"/>
                  <w:u w:val="single"/>
                </w:rPr>
                <w:t>NHS 111 Wales - Health A-Z : Norovirus</w:t>
              </w:r>
            </w:hyperlink>
          </w:p>
          <w:p w14:paraId="5FC5D443" w14:textId="77777777" w:rsidR="00B02FCC" w:rsidRPr="008554BE" w:rsidRDefault="00B02FCC" w:rsidP="003B6EA4">
            <w:pPr>
              <w:spacing w:line="239" w:lineRule="auto"/>
              <w:rPr>
                <w:color w:val="0000FF"/>
                <w:sz w:val="16"/>
                <w:szCs w:val="16"/>
                <w:u w:val="single"/>
              </w:rPr>
            </w:pPr>
          </w:p>
          <w:p w14:paraId="436CFD9C" w14:textId="77777777" w:rsidR="00B02FCC" w:rsidRPr="008554BE" w:rsidRDefault="00E10539" w:rsidP="003B6EA4">
            <w:pPr>
              <w:spacing w:line="239" w:lineRule="auto"/>
              <w:rPr>
                <w:rFonts w:ascii="Verdana" w:eastAsia="Century Gothic" w:hAnsi="Verdana" w:cstheme="minorHAnsi"/>
                <w:sz w:val="16"/>
                <w:szCs w:val="16"/>
              </w:rPr>
            </w:pPr>
            <w:hyperlink r:id="rId37" w:history="1">
              <w:r w:rsidR="00B02FCC" w:rsidRPr="008554BE">
                <w:rPr>
                  <w:color w:val="0000FF"/>
                  <w:sz w:val="16"/>
                  <w:szCs w:val="16"/>
                  <w:u w:val="single"/>
                </w:rPr>
                <w:t>NHS 111 Wales - Health A-Z : Food poisoning</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A1965" w14:textId="77777777" w:rsidR="00B02FCC" w:rsidRPr="008554BE" w:rsidRDefault="00B02FCC" w:rsidP="003B6EA4">
            <w:pPr>
              <w:rPr>
                <w:rFonts w:ascii="Verdana" w:hAnsi="Verdana" w:cstheme="minorHAnsi"/>
                <w:sz w:val="16"/>
                <w:szCs w:val="16"/>
              </w:rPr>
            </w:pPr>
            <w:r w:rsidRPr="008554BE">
              <w:rPr>
                <w:rFonts w:ascii="Verdana" w:hAnsi="Verdana" w:cstheme="minorHAnsi"/>
                <w:sz w:val="16"/>
                <w:szCs w:val="16"/>
              </w:rPr>
              <w:t>Use gloves and apron when handling blood or bodily fluids such as vomit or diarrhoea.</w:t>
            </w:r>
          </w:p>
          <w:p w14:paraId="00BD1BBA" w14:textId="77777777" w:rsidR="00B02FCC" w:rsidRPr="008554BE" w:rsidRDefault="00B02FCC" w:rsidP="001B429A">
            <w:pPr>
              <w:rPr>
                <w:rFonts w:ascii="Verdana" w:hAnsi="Verdana" w:cstheme="minorHAnsi"/>
                <w:sz w:val="16"/>
                <w:szCs w:val="16"/>
              </w:rPr>
            </w:pPr>
            <w:r w:rsidRPr="008554BE">
              <w:rPr>
                <w:rFonts w:ascii="Verdana" w:hAnsi="Verdana" w:cstheme="minorHAnsi"/>
                <w:sz w:val="16"/>
                <w:szCs w:val="16"/>
              </w:rPr>
              <w:t>Ensure correct disposal of soiled nappies.</w:t>
            </w:r>
          </w:p>
          <w:p w14:paraId="71DD4E7D" w14:textId="77777777" w:rsidR="00B02FCC" w:rsidRPr="008554BE" w:rsidRDefault="00B02FCC" w:rsidP="003B6EA4">
            <w:pPr>
              <w:spacing w:line="239" w:lineRule="auto"/>
              <w:rPr>
                <w:rFonts w:ascii="Verdana" w:hAnsi="Verdana" w:cstheme="minorHAnsi"/>
                <w:color w:val="000000" w:themeColor="text1"/>
                <w:sz w:val="16"/>
                <w:szCs w:val="16"/>
              </w:rPr>
            </w:pPr>
            <w:r w:rsidRPr="008554BE">
              <w:rPr>
                <w:rFonts w:ascii="Verdana" w:hAnsi="Verdana" w:cstheme="minorHAnsi"/>
                <w:color w:val="0B0C0C"/>
                <w:sz w:val="16"/>
                <w:szCs w:val="16"/>
                <w:shd w:val="clear" w:color="auto" w:fill="FFFFFF"/>
              </w:rPr>
              <w:t>If a particular cause of the diarrhoea and vomiting is identified, there may be additional exclusion advice, for example E coli STEC and Hep A which will be followed up by the Local Health Environment Department</w:t>
            </w:r>
          </w:p>
        </w:tc>
      </w:tr>
      <w:tr w:rsidR="00B02FCC" w:rsidRPr="008554BE" w14:paraId="531A4ECA" w14:textId="77777777" w:rsidTr="008554BE">
        <w:trPr>
          <w:trHeight w:val="402"/>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37A73"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i/>
                <w:iCs/>
                <w:sz w:val="16"/>
                <w:szCs w:val="16"/>
              </w:rPr>
              <w:t xml:space="preserve">E. coli </w:t>
            </w:r>
            <w:r w:rsidRPr="008554BE">
              <w:rPr>
                <w:rFonts w:ascii="Verdana" w:eastAsia="Century Gothic" w:hAnsi="Verdana" w:cstheme="minorHAnsi"/>
                <w:b/>
                <w:bCs/>
                <w:sz w:val="16"/>
                <w:szCs w:val="16"/>
              </w:rPr>
              <w:t>O157 STEC*</w:t>
            </w:r>
          </w:p>
          <w:p w14:paraId="08ED4CDF" w14:textId="77777777" w:rsidR="00B02FCC" w:rsidRPr="008554BE" w:rsidRDefault="00B02FCC" w:rsidP="003B6EA4">
            <w:pPr>
              <w:rPr>
                <w:rFonts w:ascii="Verdana" w:hAnsi="Verdana" w:cstheme="minorHAnsi"/>
                <w:b/>
                <w:bCs/>
                <w:sz w:val="16"/>
                <w:szCs w:val="16"/>
              </w:rPr>
            </w:pPr>
            <w:r w:rsidRPr="008554BE">
              <w:rPr>
                <w:rFonts w:ascii="Verdana" w:eastAsia="Century Gothic" w:hAnsi="Verdana" w:cstheme="minorHAnsi"/>
                <w:b/>
                <w:bCs/>
                <w:sz w:val="16"/>
                <w:szCs w:val="16"/>
              </w:rPr>
              <w:t>Typhoid [and Paratyphoid] (Enteric Fever) *</w:t>
            </w:r>
          </w:p>
          <w:p w14:paraId="12AAB83E" w14:textId="77777777" w:rsidR="00B02FCC" w:rsidRPr="008554BE" w:rsidRDefault="00B02FCC" w:rsidP="003B6EA4">
            <w:pPr>
              <w:ind w:left="16"/>
              <w:rPr>
                <w:rFonts w:ascii="Verdana" w:hAnsi="Verdana" w:cstheme="minorHAnsi"/>
                <w:b/>
                <w:bCs/>
                <w:sz w:val="16"/>
                <w:szCs w:val="16"/>
              </w:rPr>
            </w:pPr>
            <w:r w:rsidRPr="008554BE">
              <w:rPr>
                <w:rFonts w:ascii="Verdana" w:eastAsia="Century Gothic" w:hAnsi="Verdana" w:cstheme="minorHAnsi"/>
                <w:b/>
                <w:bCs/>
                <w:sz w:val="16"/>
                <w:szCs w:val="16"/>
              </w:rPr>
              <w:t>Shigella* (Dysentery)</w:t>
            </w:r>
          </w:p>
          <w:p w14:paraId="3A6AE2F6" w14:textId="77777777" w:rsidR="00B02FCC" w:rsidRPr="008554BE" w:rsidRDefault="00B02FCC" w:rsidP="003B6EA4">
            <w:pPr>
              <w:ind w:left="16"/>
              <w:rPr>
                <w:rFonts w:ascii="Verdana" w:hAnsi="Verdana" w:cstheme="minorHAnsi"/>
                <w:b/>
                <w:bCs/>
                <w:color w:val="000000" w:themeColor="text1"/>
                <w:sz w:val="16"/>
                <w:szCs w:val="16"/>
              </w:rPr>
            </w:pP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1D94D" w14:textId="77777777" w:rsidR="00B02FCC" w:rsidRPr="008554BE" w:rsidRDefault="00B02FCC" w:rsidP="003B6EA4">
            <w:pPr>
              <w:spacing w:line="239" w:lineRule="auto"/>
              <w:ind w:left="1"/>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keep away from the setting for 48 hours from the last episode of diarrhoea as a </w:t>
            </w:r>
            <w:r w:rsidRPr="008554BE">
              <w:rPr>
                <w:rFonts w:ascii="Verdana" w:eastAsia="Century Gothic" w:hAnsi="Verdana" w:cstheme="minorHAnsi"/>
                <w:b/>
                <w:bCs/>
                <w:sz w:val="16"/>
                <w:szCs w:val="16"/>
              </w:rPr>
              <w:t>minimum</w:t>
            </w:r>
            <w:r w:rsidRPr="008554BE">
              <w:rPr>
                <w:rFonts w:ascii="Verdana" w:eastAsia="Century Gothic" w:hAnsi="Verdana" w:cstheme="minorHAnsi"/>
                <w:sz w:val="16"/>
                <w:szCs w:val="16"/>
              </w:rPr>
              <w:t>.</w:t>
            </w:r>
          </w:p>
          <w:p w14:paraId="434A21F5" w14:textId="77777777" w:rsidR="00B02FCC" w:rsidRPr="008554BE" w:rsidRDefault="00B02FCC" w:rsidP="003B6EA4">
            <w:pPr>
              <w:spacing w:line="239" w:lineRule="auto"/>
              <w:ind w:left="1"/>
              <w:rPr>
                <w:rFonts w:ascii="Verdana" w:eastAsia="Century Gothic" w:hAnsi="Verdana" w:cstheme="minorHAnsi"/>
                <w:sz w:val="16"/>
                <w:szCs w:val="16"/>
              </w:rPr>
            </w:pPr>
          </w:p>
          <w:p w14:paraId="0E059CAF" w14:textId="77777777" w:rsidR="00B02FCC" w:rsidRPr="008554BE" w:rsidRDefault="00B02FCC" w:rsidP="003B6EA4">
            <w:pPr>
              <w:spacing w:line="239" w:lineRule="auto"/>
              <w:ind w:left="1"/>
              <w:rPr>
                <w:rFonts w:ascii="Verdana" w:eastAsia="Century Gothic" w:hAnsi="Verdana" w:cstheme="minorHAnsi"/>
                <w:sz w:val="16"/>
                <w:szCs w:val="16"/>
              </w:rPr>
            </w:pPr>
            <w:r w:rsidRPr="008554BE">
              <w:rPr>
                <w:rFonts w:ascii="Verdana" w:eastAsia="Century Gothic" w:hAnsi="Verdana" w:cstheme="minorHAnsi"/>
                <w:sz w:val="16"/>
                <w:szCs w:val="16"/>
              </w:rPr>
              <w:t>Some individuals may need to be kept away from the setting until they are no longer excreting the bacteria in their faeces. Microbiological clearance may be required. Always consult with your local Environmental Health Officer/Health Protection Team.</w:t>
            </w:r>
          </w:p>
          <w:p w14:paraId="08588F8A" w14:textId="77777777" w:rsidR="00B02FCC" w:rsidRPr="008554BE" w:rsidRDefault="00B02FCC" w:rsidP="003B6EA4">
            <w:pPr>
              <w:spacing w:line="239" w:lineRule="auto"/>
              <w:ind w:left="1"/>
              <w:rPr>
                <w:rFonts w:ascii="Verdana" w:hAnsi="Verdana" w:cstheme="minorHAnsi"/>
                <w:color w:val="000000" w:themeColor="text1"/>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49D2" w14:textId="77777777" w:rsidR="00B02FCC" w:rsidRPr="008554BE" w:rsidRDefault="00B02FCC" w:rsidP="003B6EA4">
            <w:pPr>
              <w:spacing w:line="239" w:lineRule="auto"/>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 Will be followed up by the Local Environmental Health Team.</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7C8F8" w14:textId="77777777" w:rsidR="00B02FCC" w:rsidRPr="008554BE" w:rsidRDefault="00B02FCC" w:rsidP="00F858E2">
            <w:pPr>
              <w:pStyle w:val="ListParagraph"/>
              <w:numPr>
                <w:ilvl w:val="0"/>
                <w:numId w:val="12"/>
              </w:numPr>
              <w:rPr>
                <w:rFonts w:ascii="Verdana" w:eastAsia="Century Gothic" w:hAnsi="Verdana" w:cstheme="minorHAnsi"/>
                <w:color w:val="auto"/>
                <w:sz w:val="16"/>
                <w:szCs w:val="16"/>
              </w:rPr>
            </w:pPr>
            <w:r w:rsidRPr="008554BE">
              <w:rPr>
                <w:rFonts w:ascii="Verdana" w:eastAsia="Century Gothic" w:hAnsi="Verdana" w:cstheme="minorHAnsi"/>
                <w:color w:val="auto"/>
                <w:sz w:val="16"/>
                <w:szCs w:val="16"/>
              </w:rPr>
              <w:t>Good hand hygiene using soap  and water.</w:t>
            </w:r>
          </w:p>
          <w:p w14:paraId="5655971A" w14:textId="77777777" w:rsidR="00B02FCC" w:rsidRPr="008554BE" w:rsidRDefault="00B02FCC" w:rsidP="00F858E2">
            <w:pPr>
              <w:pStyle w:val="ListParagraph"/>
              <w:numPr>
                <w:ilvl w:val="0"/>
                <w:numId w:val="12"/>
              </w:numPr>
              <w:rPr>
                <w:rFonts w:ascii="Verdana" w:eastAsia="Century Gothic" w:hAnsi="Verdana" w:cstheme="minorHAnsi"/>
                <w:color w:val="auto"/>
                <w:sz w:val="16"/>
                <w:szCs w:val="16"/>
              </w:rPr>
            </w:pPr>
            <w:r w:rsidRPr="008554BE">
              <w:rPr>
                <w:rFonts w:ascii="Verdana" w:eastAsia="Century Gothic" w:hAnsi="Verdana" w:cstheme="minorHAnsi"/>
                <w:color w:val="auto"/>
                <w:sz w:val="16"/>
                <w:szCs w:val="16"/>
              </w:rPr>
              <w:t>Increased touch point cleaning.</w:t>
            </w:r>
          </w:p>
          <w:p w14:paraId="2C92A573" w14:textId="77777777" w:rsidR="00B02FCC" w:rsidRPr="008554BE" w:rsidRDefault="00B02FCC" w:rsidP="00F858E2">
            <w:pPr>
              <w:pStyle w:val="ListParagraph"/>
              <w:numPr>
                <w:ilvl w:val="0"/>
                <w:numId w:val="12"/>
              </w:numPr>
              <w:rPr>
                <w:rFonts w:ascii="Verdana" w:eastAsia="Century Gothic" w:hAnsi="Verdana" w:cstheme="minorHAnsi"/>
                <w:color w:val="auto"/>
                <w:sz w:val="16"/>
                <w:szCs w:val="16"/>
              </w:rPr>
            </w:pPr>
            <w:r w:rsidRPr="008554BE">
              <w:rPr>
                <w:rFonts w:ascii="Verdana" w:eastAsia="Century Gothic" w:hAnsi="Verdana" w:cstheme="minorHAnsi"/>
                <w:color w:val="auto"/>
                <w:sz w:val="16"/>
                <w:szCs w:val="16"/>
              </w:rPr>
              <w:t>Enhanced environmental cleaning, paying particular attention to toilet and kitchen areas.</w:t>
            </w:r>
          </w:p>
          <w:p w14:paraId="10E200ED" w14:textId="77777777" w:rsidR="00B02FCC" w:rsidRPr="008554BE" w:rsidRDefault="00B02FCC" w:rsidP="00F858E2">
            <w:pPr>
              <w:pStyle w:val="ListParagraph"/>
              <w:numPr>
                <w:ilvl w:val="0"/>
                <w:numId w:val="12"/>
              </w:numPr>
              <w:spacing w:after="160" w:line="259" w:lineRule="auto"/>
              <w:rPr>
                <w:rFonts w:ascii="Verdana" w:eastAsia="Century Gothic" w:hAnsi="Verdana" w:cstheme="minorHAnsi"/>
                <w:sz w:val="16"/>
                <w:szCs w:val="16"/>
              </w:rPr>
            </w:pPr>
            <w:r w:rsidRPr="008554BE">
              <w:rPr>
                <w:rFonts w:ascii="Verdana" w:eastAsia="Century Gothic" w:hAnsi="Verdana" w:cstheme="minorHAnsi"/>
                <w:sz w:val="16"/>
                <w:szCs w:val="16"/>
              </w:rPr>
              <w:t>Toys should be wiped down and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494A36E6" w14:textId="77777777" w:rsidR="00B02FCC" w:rsidRPr="008554BE" w:rsidRDefault="00B02FCC" w:rsidP="001D3158">
            <w:pPr>
              <w:pStyle w:val="ListParagraph"/>
              <w:numPr>
                <w:ilvl w:val="0"/>
                <w:numId w:val="12"/>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3F28F53D" w14:textId="77777777" w:rsidR="00B02FCC" w:rsidRPr="008554BE" w:rsidRDefault="00B02FCC" w:rsidP="00F858E2">
            <w:pPr>
              <w:pStyle w:val="ListParagraph"/>
              <w:numPr>
                <w:ilvl w:val="0"/>
                <w:numId w:val="12"/>
              </w:numPr>
              <w:spacing w:after="160" w:line="259" w:lineRule="auto"/>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2154FD47" w14:textId="77777777" w:rsidR="00B02FCC" w:rsidRPr="008554BE" w:rsidRDefault="00B02FCC" w:rsidP="00F858E2">
            <w:pPr>
              <w:pStyle w:val="ListParagraph"/>
              <w:numPr>
                <w:ilvl w:val="0"/>
                <w:numId w:val="12"/>
              </w:numPr>
              <w:rPr>
                <w:rFonts w:ascii="Verdana" w:hAnsi="Verdana" w:cstheme="minorHAnsi"/>
                <w:color w:val="auto"/>
                <w:sz w:val="16"/>
                <w:szCs w:val="16"/>
              </w:rPr>
            </w:pPr>
            <w:r w:rsidRPr="008554BE">
              <w:rPr>
                <w:rFonts w:ascii="Verdana" w:hAnsi="Verdana" w:cstheme="minorHAnsi"/>
                <w:color w:val="auto"/>
                <w:sz w:val="16"/>
                <w:szCs w:val="16"/>
              </w:rPr>
              <w:t>Use gloves and apron when handling blood or bodily fluids such as vomit or diarrhoea.</w:t>
            </w:r>
          </w:p>
          <w:p w14:paraId="548557A5" w14:textId="77777777" w:rsidR="00B02FCC" w:rsidRPr="008554BE" w:rsidRDefault="00B02FCC" w:rsidP="00F858E2">
            <w:pPr>
              <w:pStyle w:val="ListParagraph"/>
              <w:numPr>
                <w:ilvl w:val="0"/>
                <w:numId w:val="12"/>
              </w:numPr>
              <w:spacing w:line="241" w:lineRule="auto"/>
              <w:rPr>
                <w:rFonts w:ascii="Verdana" w:hAnsi="Verdana" w:cstheme="minorHAnsi"/>
                <w:color w:val="auto"/>
                <w:sz w:val="16"/>
                <w:szCs w:val="16"/>
              </w:rPr>
            </w:pPr>
            <w:r w:rsidRPr="008554BE">
              <w:rPr>
                <w:rFonts w:ascii="Verdana" w:hAnsi="Verdana" w:cstheme="minorHAnsi"/>
                <w:color w:val="auto"/>
                <w:sz w:val="16"/>
                <w:szCs w:val="16"/>
              </w:rPr>
              <w:t>Ensure correct disposable of soiled nappies.</w:t>
            </w:r>
          </w:p>
          <w:p w14:paraId="1A804064" w14:textId="77777777" w:rsidR="00B02FCC" w:rsidRPr="008554BE" w:rsidRDefault="00B02FCC" w:rsidP="003213BC">
            <w:pPr>
              <w:pStyle w:val="ListParagraph"/>
              <w:numPr>
                <w:ilvl w:val="0"/>
                <w:numId w:val="12"/>
              </w:numPr>
              <w:spacing w:line="241" w:lineRule="auto"/>
              <w:rPr>
                <w:rFonts w:ascii="Verdana" w:hAnsi="Verdana" w:cstheme="minorHAnsi"/>
                <w:sz w:val="16"/>
                <w:szCs w:val="16"/>
              </w:rPr>
            </w:pPr>
            <w:r w:rsidRPr="008554BE">
              <w:rPr>
                <w:rFonts w:ascii="Verdana" w:hAnsi="Verdana" w:cs="Arial"/>
                <w:color w:val="0B0C0C"/>
                <w:sz w:val="16"/>
                <w:szCs w:val="16"/>
                <w:shd w:val="clear" w:color="auto" w:fill="FFFFFF"/>
              </w:rPr>
              <w:t>Person-to-person spread is by direct contact with someone who has the infection particularly within families and childcare settings. Outbreaks and sporadic cases have also been linked with handling animals. Therefore, adults should supervise children and young people while washing their hands during visits to petting zoos and farm centres.</w:t>
            </w:r>
          </w:p>
          <w:p w14:paraId="453301F0" w14:textId="77777777" w:rsidR="00B02FCC" w:rsidRPr="008554BE" w:rsidRDefault="00B02FCC" w:rsidP="00C5030F">
            <w:pPr>
              <w:spacing w:line="241" w:lineRule="auto"/>
              <w:rPr>
                <w:rFonts w:ascii="Verdana" w:hAnsi="Verdana" w:cstheme="minorHAnsi"/>
                <w:color w:val="auto"/>
                <w:sz w:val="16"/>
                <w:szCs w:val="16"/>
              </w:rPr>
            </w:pPr>
            <w:r w:rsidRPr="008554BE">
              <w:rPr>
                <w:sz w:val="16"/>
                <w:szCs w:val="16"/>
              </w:rPr>
              <w:t xml:space="preserve"> </w:t>
            </w:r>
            <w:hyperlink r:id="rId38" w:history="1">
              <w:r w:rsidRPr="008554BE">
                <w:rPr>
                  <w:color w:val="0000FF"/>
                  <w:sz w:val="16"/>
                  <w:szCs w:val="16"/>
                  <w:u w:val="single"/>
                </w:rPr>
                <w:t>NHS 111 Wales - Health A-Z : Dysentery</w:t>
              </w:r>
            </w:hyperlink>
          </w:p>
          <w:p w14:paraId="50DE2436" w14:textId="77777777" w:rsidR="00B02FCC" w:rsidRPr="008554BE" w:rsidRDefault="00B02FCC" w:rsidP="0048083A">
            <w:pPr>
              <w:rPr>
                <w:rFonts w:ascii="Verdana" w:hAnsi="Verdana" w:cstheme="minorHAnsi"/>
                <w:color w:val="auto"/>
                <w:sz w:val="16"/>
                <w:szCs w:val="16"/>
              </w:rPr>
            </w:pPr>
          </w:p>
          <w:p w14:paraId="75200527" w14:textId="77777777" w:rsidR="00B02FCC" w:rsidRPr="008554BE" w:rsidRDefault="00E10539" w:rsidP="003B6EA4">
            <w:pPr>
              <w:spacing w:line="239" w:lineRule="auto"/>
              <w:rPr>
                <w:sz w:val="16"/>
                <w:szCs w:val="16"/>
              </w:rPr>
            </w:pPr>
            <w:hyperlink r:id="rId39" w:history="1">
              <w:r w:rsidR="00B02FCC" w:rsidRPr="008554BE">
                <w:rPr>
                  <w:color w:val="0000FF"/>
                  <w:sz w:val="16"/>
                  <w:szCs w:val="16"/>
                  <w:u w:val="single"/>
                </w:rPr>
                <w:t>NHS 111 Wales - Health A-Z : Typhoid fever</w:t>
              </w:r>
            </w:hyperlink>
          </w:p>
          <w:p w14:paraId="6872ABB1" w14:textId="77777777" w:rsidR="00B02FCC" w:rsidRPr="008554BE" w:rsidRDefault="00B02FCC" w:rsidP="003B6EA4">
            <w:pPr>
              <w:spacing w:line="239" w:lineRule="auto"/>
              <w:rPr>
                <w:sz w:val="16"/>
                <w:szCs w:val="16"/>
              </w:rPr>
            </w:pPr>
          </w:p>
          <w:p w14:paraId="12318F54" w14:textId="77777777" w:rsidR="00B02FCC" w:rsidRPr="008554BE" w:rsidRDefault="00E10539" w:rsidP="003B6EA4">
            <w:pPr>
              <w:spacing w:line="239" w:lineRule="auto"/>
              <w:rPr>
                <w:rFonts w:ascii="Verdana" w:eastAsia="Century Gothic" w:hAnsi="Verdana" w:cstheme="minorHAnsi"/>
                <w:sz w:val="16"/>
                <w:szCs w:val="16"/>
              </w:rPr>
            </w:pPr>
            <w:hyperlink r:id="rId40" w:history="1">
              <w:r w:rsidR="00B02FCC" w:rsidRPr="008554BE">
                <w:rPr>
                  <w:color w:val="0000FF"/>
                  <w:sz w:val="16"/>
                  <w:szCs w:val="16"/>
                  <w:u w:val="single"/>
                </w:rPr>
                <w:t>NHS 111 Wales - Health A-Z : Food poisoning</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3DD2" w14:textId="77777777" w:rsidR="00B02FCC" w:rsidRPr="008554BE" w:rsidRDefault="00B02FCC" w:rsidP="003B6EA4">
            <w:pPr>
              <w:spacing w:line="239" w:lineRule="auto"/>
              <w:rPr>
                <w:rFonts w:ascii="Verdana" w:hAnsi="Verdana" w:cstheme="minorHAnsi"/>
                <w:sz w:val="16"/>
                <w:szCs w:val="16"/>
              </w:rPr>
            </w:pPr>
            <w:r w:rsidRPr="008554BE">
              <w:rPr>
                <w:rFonts w:ascii="Verdana" w:eastAsia="Century Gothic" w:hAnsi="Verdana" w:cstheme="minorHAnsi"/>
                <w:sz w:val="16"/>
                <w:szCs w:val="16"/>
              </w:rPr>
              <w:t>Individuals aged 5 years or younger, those who have difficulty in maintaining good personal hygiene, food handlers and care staff need to be kept away from the setting until there is proof that they are not carrying the bacteria (microbiological clearance). Your local Environmental Health Officer and Health Protection Team will give advice in all cases.</w:t>
            </w:r>
          </w:p>
          <w:p w14:paraId="44D44C86" w14:textId="77777777" w:rsidR="00B02FCC" w:rsidRPr="008554BE" w:rsidRDefault="00B02FCC" w:rsidP="003B6EA4">
            <w:pPr>
              <w:ind w:left="34"/>
              <w:rPr>
                <w:rFonts w:ascii="Verdana" w:hAnsi="Verdana" w:cstheme="minorHAnsi"/>
                <w:sz w:val="16"/>
                <w:szCs w:val="16"/>
              </w:rPr>
            </w:pPr>
          </w:p>
          <w:p w14:paraId="1F88831A" w14:textId="77777777" w:rsidR="00B02FCC" w:rsidRPr="008554BE" w:rsidRDefault="00B02FCC" w:rsidP="003B6EA4">
            <w:pPr>
              <w:spacing w:line="239" w:lineRule="auto"/>
              <w:ind w:left="1"/>
              <w:rPr>
                <w:rFonts w:ascii="Verdana" w:hAnsi="Verdana" w:cstheme="minorHAnsi"/>
                <w:color w:val="000000" w:themeColor="text1"/>
                <w:sz w:val="16"/>
                <w:szCs w:val="16"/>
              </w:rPr>
            </w:pPr>
            <w:r w:rsidRPr="008554BE">
              <w:rPr>
                <w:rFonts w:ascii="Verdana" w:eastAsia="Century Gothic" w:hAnsi="Verdana" w:cstheme="minorHAnsi"/>
                <w:sz w:val="16"/>
                <w:szCs w:val="16"/>
              </w:rPr>
              <w:t>Microbiological clearance may also be required for those in close contact with a case of disease. The Environmental Health Officer/Health Protection Team can provide advice if required.</w:t>
            </w:r>
          </w:p>
        </w:tc>
      </w:tr>
      <w:tr w:rsidR="00B02FCC" w:rsidRPr="008554BE" w14:paraId="412BD420" w14:textId="77777777" w:rsidTr="003A3FF2">
        <w:trPr>
          <w:trHeight w:val="402"/>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14:paraId="334D8D20" w14:textId="77777777" w:rsidR="00B02FCC" w:rsidRPr="008554BE" w:rsidRDefault="00B02FCC" w:rsidP="003A3FF2">
            <w:pPr>
              <w:spacing w:line="239" w:lineRule="auto"/>
              <w:jc w:val="center"/>
              <w:rPr>
                <w:rFonts w:ascii="Verdana" w:eastAsia="Century Gothic" w:hAnsi="Verdana" w:cstheme="minorHAnsi"/>
                <w:b/>
                <w:bCs/>
                <w:sz w:val="16"/>
                <w:szCs w:val="16"/>
              </w:rPr>
            </w:pPr>
            <w:r w:rsidRPr="008554BE">
              <w:rPr>
                <w:rFonts w:ascii="Verdana" w:eastAsia="Century Gothic" w:hAnsi="Verdana" w:cstheme="minorHAnsi"/>
                <w:b/>
                <w:bCs/>
                <w:sz w:val="16"/>
                <w:szCs w:val="16"/>
              </w:rPr>
              <w:t>Respiratory and others</w:t>
            </w:r>
          </w:p>
        </w:tc>
      </w:tr>
      <w:tr w:rsidR="00B02FCC" w:rsidRPr="008554BE" w14:paraId="6277711F" w14:textId="77777777" w:rsidTr="008554BE">
        <w:trPr>
          <w:trHeight w:val="186"/>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59EC0" w14:textId="77777777" w:rsidR="00B02FCC" w:rsidRPr="008554BE" w:rsidRDefault="00B02FCC" w:rsidP="003B6EA4">
            <w:pPr>
              <w:ind w:left="16"/>
              <w:rPr>
                <w:rFonts w:ascii="Verdana" w:eastAsia="Century Gothic" w:hAnsi="Verdana" w:cstheme="minorHAnsi"/>
                <w:b/>
                <w:bCs/>
                <w:sz w:val="16"/>
                <w:szCs w:val="16"/>
              </w:rPr>
            </w:pPr>
            <w:r w:rsidRPr="008554BE">
              <w:rPr>
                <w:rFonts w:ascii="Verdana" w:eastAsia="Century Gothic" w:hAnsi="Verdana" w:cstheme="minorHAnsi"/>
                <w:b/>
                <w:bCs/>
                <w:sz w:val="16"/>
                <w:szCs w:val="16"/>
              </w:rPr>
              <w:t>Acute Respiratory Illness e.g., COVID-19 (Coronavirus-19) *</w:t>
            </w:r>
          </w:p>
          <w:p w14:paraId="4057FE65" w14:textId="77777777" w:rsidR="00B02FCC" w:rsidRPr="008554BE" w:rsidRDefault="00B02FCC" w:rsidP="003B6EA4">
            <w:pPr>
              <w:ind w:left="16"/>
              <w:rPr>
                <w:rFonts w:ascii="Verdana" w:eastAsia="Century Gothic" w:hAnsi="Verdana" w:cstheme="minorHAnsi"/>
                <w:b/>
                <w:bCs/>
                <w:sz w:val="16"/>
                <w:szCs w:val="16"/>
              </w:rPr>
            </w:pPr>
            <w:r w:rsidRPr="008554BE">
              <w:rPr>
                <w:rFonts w:ascii="Verdana" w:eastAsia="Century Gothic" w:hAnsi="Verdana" w:cstheme="minorHAnsi"/>
                <w:b/>
                <w:bCs/>
                <w:sz w:val="16"/>
                <w:szCs w:val="16"/>
              </w:rPr>
              <w:t xml:space="preserve">(Please also see influenza) </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74FF2" w14:textId="77777777" w:rsidR="00B02FCC" w:rsidRPr="008554BE" w:rsidRDefault="00B02FCC" w:rsidP="008D689A">
            <w:pPr>
              <w:ind w:left="22"/>
              <w:rPr>
                <w:rFonts w:ascii="Verdana" w:eastAsia="Century Gothic" w:hAnsi="Verdana" w:cstheme="minorHAnsi"/>
                <w:color w:val="000000" w:themeColor="text1"/>
                <w:sz w:val="16"/>
                <w:szCs w:val="16"/>
              </w:rPr>
            </w:pPr>
            <w:r w:rsidRPr="008554BE">
              <w:rPr>
                <w:rFonts w:ascii="Verdana" w:hAnsi="Verdana" w:cs="Arial"/>
                <w:color w:val="0B0C0C"/>
                <w:sz w:val="16"/>
                <w:szCs w:val="16"/>
                <w:shd w:val="clear" w:color="auto" w:fill="FFFFFF"/>
              </w:rPr>
              <w:t>Children and young people who are unwell and have a high temperature should stay at home and avoid contact with other people, where they can. They can go back to school, college or childcare, and resume normal activities when they no longer have a high temperature, and they are well enough to attend</w:t>
            </w:r>
            <w:r w:rsidRPr="008554BE">
              <w:rPr>
                <w:rFonts w:ascii="Arial" w:hAnsi="Arial" w:cs="Arial"/>
                <w:color w:val="0B0C0C"/>
                <w:sz w:val="16"/>
                <w:szCs w:val="16"/>
                <w:shd w:val="clear" w:color="auto" w:fill="FFFFFF"/>
              </w:rPr>
              <w:t>.</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2B5EE" w14:textId="77777777" w:rsidR="00B02FCC" w:rsidRPr="008554BE" w:rsidRDefault="00B02FCC" w:rsidP="003B6EA4">
            <w:pPr>
              <w:pStyle w:val="NormalWeb"/>
              <w:shd w:val="clear" w:color="auto" w:fill="FFFFFF"/>
              <w:spacing w:before="0" w:beforeAutospacing="0" w:after="0" w:afterAutospacing="0"/>
              <w:ind w:left="15"/>
              <w:rPr>
                <w:rFonts w:ascii="Verdana" w:hAnsi="Verdana" w:cstheme="minorHAnsi"/>
                <w:color w:val="000000"/>
                <w:sz w:val="16"/>
                <w:szCs w:val="16"/>
              </w:rPr>
            </w:pPr>
            <w:r w:rsidRPr="008554BE">
              <w:rPr>
                <w:rFonts w:ascii="Verdana" w:hAnsi="Verdana" w:cstheme="minorHAnsi"/>
                <w:b/>
                <w:bCs/>
                <w:color w:val="000000"/>
                <w:sz w:val="16"/>
                <w:szCs w:val="16"/>
              </w:rPr>
              <w:t>N</w:t>
            </w:r>
            <w:r w:rsidRPr="008554BE">
              <w:rPr>
                <w:rFonts w:ascii="Verdana" w:hAnsi="Verdana" w:cstheme="minorHAnsi"/>
                <w:b/>
                <w:bCs/>
                <w:sz w:val="16"/>
                <w:szCs w:val="16"/>
              </w:rPr>
              <w:t>o</w:t>
            </w:r>
            <w:r w:rsidRPr="008554BE">
              <w:rPr>
                <w:rFonts w:ascii="Verdana" w:hAnsi="Verdana" w:cstheme="minorHAnsi"/>
                <w:sz w:val="16"/>
                <w:szCs w:val="16"/>
              </w:rPr>
              <w:t>, but see comments.</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A3C15" w14:textId="77777777" w:rsidR="00B02FCC" w:rsidRPr="008554BE" w:rsidRDefault="00B02FCC" w:rsidP="00640F78">
            <w:pPr>
              <w:pStyle w:val="NormalWeb"/>
              <w:numPr>
                <w:ilvl w:val="0"/>
                <w:numId w:val="28"/>
              </w:numPr>
              <w:shd w:val="clear" w:color="auto" w:fill="FFFFFF"/>
              <w:spacing w:before="0" w:beforeAutospacing="0" w:after="0" w:afterAutospacing="0"/>
              <w:rPr>
                <w:rFonts w:ascii="Verdana" w:hAnsi="Verdana" w:cstheme="minorHAnsi"/>
                <w:color w:val="0B0C0C"/>
                <w:sz w:val="16"/>
                <w:szCs w:val="16"/>
                <w:shd w:val="clear" w:color="auto" w:fill="FFFFFF"/>
              </w:rPr>
            </w:pPr>
            <w:r w:rsidRPr="008554BE">
              <w:rPr>
                <w:rFonts w:ascii="Verdana" w:hAnsi="Verdana" w:cstheme="minorHAnsi"/>
                <w:color w:val="0B0C0C"/>
                <w:sz w:val="16"/>
                <w:szCs w:val="16"/>
                <w:shd w:val="clear" w:color="auto" w:fill="FFFFFF"/>
              </w:rPr>
              <w:t>Individuals should not attend if they have a high temperature and are unwell.</w:t>
            </w:r>
          </w:p>
          <w:p w14:paraId="3C7FDC8D" w14:textId="77777777" w:rsidR="00B02FCC" w:rsidRPr="008554BE" w:rsidRDefault="00B02FCC" w:rsidP="00640F78">
            <w:pPr>
              <w:pStyle w:val="NormalWeb"/>
              <w:numPr>
                <w:ilvl w:val="0"/>
                <w:numId w:val="28"/>
              </w:numPr>
              <w:shd w:val="clear" w:color="auto" w:fill="FFFFFF"/>
              <w:spacing w:before="0" w:beforeAutospacing="0" w:after="0" w:afterAutospacing="0"/>
              <w:rPr>
                <w:rFonts w:ascii="Verdana" w:hAnsi="Verdana" w:cstheme="minorHAnsi"/>
                <w:color w:val="0B0C0C"/>
                <w:sz w:val="16"/>
                <w:szCs w:val="16"/>
                <w:shd w:val="clear" w:color="auto" w:fill="FFFFFF"/>
              </w:rPr>
            </w:pPr>
            <w:r w:rsidRPr="008554BE">
              <w:rPr>
                <w:rFonts w:ascii="Verdana" w:hAnsi="Verdana" w:cstheme="minorHAnsi"/>
                <w:color w:val="0B0C0C"/>
                <w:sz w:val="16"/>
                <w:szCs w:val="16"/>
                <w:shd w:val="clear" w:color="auto" w:fill="FFFFFF"/>
              </w:rPr>
              <w:t>Individuals who have respiratory symptoms should not attend the setting until well or at least 48 hours fever clear. (</w:t>
            </w:r>
            <w:r w:rsidRPr="008554BE">
              <w:rPr>
                <w:rFonts w:ascii="Verdana" w:hAnsi="Verdana" w:cstheme="minorHAnsi"/>
                <w:color w:val="0B0C0C"/>
                <w:sz w:val="16"/>
                <w:szCs w:val="16"/>
                <w:u w:val="single"/>
                <w:shd w:val="clear" w:color="auto" w:fill="FFFFFF"/>
              </w:rPr>
              <w:t>However</w:t>
            </w:r>
            <w:r w:rsidRPr="008554BE">
              <w:rPr>
                <w:rFonts w:ascii="Verdana" w:hAnsi="Verdana" w:cstheme="minorHAnsi"/>
                <w:color w:val="0B0C0C"/>
                <w:sz w:val="16"/>
                <w:szCs w:val="16"/>
                <w:shd w:val="clear" w:color="auto" w:fill="FFFFFF"/>
              </w:rPr>
              <w:t xml:space="preserve">, if Individuals have tested positive for </w:t>
            </w:r>
            <w:r w:rsidRPr="008554BE">
              <w:rPr>
                <w:rFonts w:ascii="Verdana" w:hAnsi="Verdana" w:cstheme="minorHAnsi"/>
                <w:b/>
                <w:bCs/>
                <w:color w:val="0B0C0C"/>
                <w:sz w:val="16"/>
                <w:szCs w:val="16"/>
                <w:shd w:val="clear" w:color="auto" w:fill="FFFFFF"/>
              </w:rPr>
              <w:t>COVID</w:t>
            </w:r>
            <w:r w:rsidRPr="008554BE">
              <w:rPr>
                <w:rFonts w:ascii="Verdana" w:hAnsi="Verdana" w:cstheme="minorHAnsi"/>
                <w:color w:val="0B0C0C"/>
                <w:sz w:val="16"/>
                <w:szCs w:val="16"/>
                <w:shd w:val="clear" w:color="auto" w:fill="FFFFFF"/>
              </w:rPr>
              <w:t xml:space="preserve"> should follow the local guidance.)  </w:t>
            </w:r>
          </w:p>
          <w:p w14:paraId="103CEEC8" w14:textId="77777777" w:rsidR="00B02FCC" w:rsidRPr="008554BE" w:rsidRDefault="00B02FCC" w:rsidP="00640F78">
            <w:pPr>
              <w:pStyle w:val="ListParagraph"/>
              <w:numPr>
                <w:ilvl w:val="0"/>
                <w:numId w:val="28"/>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0CA1352B" w14:textId="77777777" w:rsidR="00B02FCC" w:rsidRPr="008554BE" w:rsidRDefault="00B02FCC" w:rsidP="002B3873">
            <w:pPr>
              <w:pStyle w:val="ListParagraph"/>
              <w:numPr>
                <w:ilvl w:val="0"/>
                <w:numId w:val="28"/>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1F81632D" w14:textId="77777777" w:rsidR="00B02FCC" w:rsidRPr="008554BE" w:rsidRDefault="00B02FCC" w:rsidP="002B3873">
            <w:pPr>
              <w:pStyle w:val="ListParagraph"/>
              <w:numPr>
                <w:ilvl w:val="0"/>
                <w:numId w:val="28"/>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w:t>
            </w:r>
          </w:p>
          <w:p w14:paraId="41C683CC" w14:textId="77777777" w:rsidR="00B02FCC" w:rsidRPr="008554BE" w:rsidRDefault="00B02FCC" w:rsidP="002B3873">
            <w:pPr>
              <w:pStyle w:val="ListParagraph"/>
              <w:numPr>
                <w:ilvl w:val="0"/>
                <w:numId w:val="28"/>
              </w:numPr>
              <w:spacing w:line="241" w:lineRule="auto"/>
              <w:rPr>
                <w:sz w:val="16"/>
                <w:szCs w:val="16"/>
              </w:rPr>
            </w:pPr>
            <w:r w:rsidRPr="008554BE">
              <w:rPr>
                <w:rFonts w:ascii="Verdana" w:eastAsia="Century Gothic" w:hAnsi="Verdana" w:cstheme="minorHAnsi"/>
                <w:sz w:val="16"/>
                <w:szCs w:val="16"/>
              </w:rPr>
              <w:t>Encourage good “Cough etiquette” – Catch it, Bin it Kill it message.</w:t>
            </w:r>
            <w:r w:rsidRPr="008554BE">
              <w:rPr>
                <w:sz w:val="16"/>
                <w:szCs w:val="16"/>
              </w:rPr>
              <w:t xml:space="preserve"> </w:t>
            </w:r>
          </w:p>
          <w:p w14:paraId="77BB09C4" w14:textId="77777777" w:rsidR="00B02FCC" w:rsidRPr="008554BE" w:rsidRDefault="00B02FCC" w:rsidP="0048083A">
            <w:pPr>
              <w:spacing w:line="241" w:lineRule="auto"/>
              <w:rPr>
                <w:sz w:val="16"/>
                <w:szCs w:val="16"/>
              </w:rPr>
            </w:pPr>
          </w:p>
          <w:p w14:paraId="5D728A2E" w14:textId="77777777" w:rsidR="00B02FCC" w:rsidRPr="008554BE" w:rsidRDefault="00E10539" w:rsidP="0048083A">
            <w:pPr>
              <w:pStyle w:val="NormalWeb"/>
              <w:shd w:val="clear" w:color="auto" w:fill="FFFFFF"/>
              <w:spacing w:before="0" w:beforeAutospacing="0" w:after="0" w:afterAutospacing="0"/>
              <w:rPr>
                <w:rFonts w:ascii="Calibri" w:eastAsia="Calibri" w:hAnsi="Calibri" w:cs="Calibri"/>
                <w:color w:val="000000"/>
                <w:sz w:val="16"/>
                <w:szCs w:val="16"/>
              </w:rPr>
            </w:pPr>
            <w:hyperlink r:id="rId41" w:history="1">
              <w:r w:rsidR="00B02FCC" w:rsidRPr="008554BE">
                <w:rPr>
                  <w:rFonts w:ascii="Calibri" w:eastAsia="Calibri" w:hAnsi="Calibri" w:cs="Calibri"/>
                  <w:color w:val="0000FF"/>
                  <w:sz w:val="16"/>
                  <w:szCs w:val="16"/>
                  <w:u w:val="single"/>
                </w:rPr>
                <w:t>111.wales.nhs.uk/</w:t>
              </w:r>
              <w:proofErr w:type="spellStart"/>
              <w:r w:rsidR="00B02FCC" w:rsidRPr="008554BE">
                <w:rPr>
                  <w:rFonts w:ascii="Calibri" w:eastAsia="Calibri" w:hAnsi="Calibri" w:cs="Calibri"/>
                  <w:color w:val="0000FF"/>
                  <w:sz w:val="16"/>
                  <w:szCs w:val="16"/>
                  <w:u w:val="single"/>
                </w:rPr>
                <w:t>selfassessments</w:t>
              </w:r>
              <w:proofErr w:type="spellEnd"/>
              <w:r w:rsidR="00B02FCC" w:rsidRPr="008554BE">
                <w:rPr>
                  <w:rFonts w:ascii="Calibri" w:eastAsia="Calibri" w:hAnsi="Calibri" w:cs="Calibri"/>
                  <w:color w:val="0000FF"/>
                  <w:sz w:val="16"/>
                  <w:szCs w:val="16"/>
                  <w:u w:val="single"/>
                </w:rPr>
                <w:t>/</w:t>
              </w:r>
              <w:proofErr w:type="spellStart"/>
              <w:r w:rsidR="00B02FCC" w:rsidRPr="008554BE">
                <w:rPr>
                  <w:rFonts w:ascii="Calibri" w:eastAsia="Calibri" w:hAnsi="Calibri" w:cs="Calibri"/>
                  <w:color w:val="0000FF"/>
                  <w:sz w:val="16"/>
                  <w:szCs w:val="16"/>
                  <w:u w:val="single"/>
                </w:rPr>
                <w:t>symptomcheckers</w:t>
              </w:r>
              <w:proofErr w:type="spellEnd"/>
              <w:r w:rsidR="00B02FCC" w:rsidRPr="008554BE">
                <w:rPr>
                  <w:rFonts w:ascii="Calibri" w:eastAsia="Calibri" w:hAnsi="Calibri" w:cs="Calibri"/>
                  <w:color w:val="0000FF"/>
                  <w:sz w:val="16"/>
                  <w:szCs w:val="16"/>
                  <w:u w:val="single"/>
                </w:rPr>
                <w:t>/covid19.aspx</w:t>
              </w:r>
            </w:hyperlink>
          </w:p>
          <w:p w14:paraId="0E2BE8CC" w14:textId="77777777" w:rsidR="00B02FCC" w:rsidRPr="008554BE" w:rsidRDefault="00B02FCC" w:rsidP="0048083A">
            <w:pPr>
              <w:pStyle w:val="NormalWeb"/>
              <w:shd w:val="clear" w:color="auto" w:fill="FFFFFF"/>
              <w:spacing w:before="0" w:beforeAutospacing="0" w:after="0" w:afterAutospacing="0"/>
              <w:rPr>
                <w:rFonts w:ascii="Calibri" w:eastAsia="Calibri" w:hAnsi="Calibri" w:cs="Calibri"/>
                <w:color w:val="000000"/>
                <w:sz w:val="16"/>
                <w:szCs w:val="16"/>
                <w:shd w:val="clear" w:color="auto" w:fill="FFFFFF"/>
              </w:rPr>
            </w:pPr>
          </w:p>
          <w:p w14:paraId="458E84AB" w14:textId="77777777" w:rsidR="00B02FCC" w:rsidRPr="008554BE" w:rsidRDefault="00E10539" w:rsidP="0048083A">
            <w:pPr>
              <w:pStyle w:val="NormalWeb"/>
              <w:shd w:val="clear" w:color="auto" w:fill="FFFFFF"/>
              <w:spacing w:before="0" w:beforeAutospacing="0" w:after="0" w:afterAutospacing="0"/>
              <w:rPr>
                <w:rFonts w:ascii="Calibri" w:eastAsia="Calibri" w:hAnsi="Calibri" w:cs="Calibri"/>
                <w:color w:val="000000"/>
                <w:sz w:val="16"/>
                <w:szCs w:val="16"/>
              </w:rPr>
            </w:pPr>
            <w:hyperlink r:id="rId42" w:history="1">
              <w:r w:rsidR="00B02FCC" w:rsidRPr="008554BE">
                <w:rPr>
                  <w:rFonts w:ascii="Calibri" w:eastAsia="Calibri" w:hAnsi="Calibri" w:cs="Calibri"/>
                  <w:color w:val="0000FF"/>
                  <w:sz w:val="16"/>
                  <w:szCs w:val="16"/>
                  <w:u w:val="single"/>
                </w:rPr>
                <w:t>NHS 111 Wales - Health A-Z : Cold, common</w:t>
              </w:r>
            </w:hyperlink>
          </w:p>
          <w:p w14:paraId="0784748F" w14:textId="77777777" w:rsidR="00B02FCC" w:rsidRPr="008554BE" w:rsidRDefault="00B02FCC" w:rsidP="0048083A">
            <w:pPr>
              <w:pStyle w:val="NormalWeb"/>
              <w:shd w:val="clear" w:color="auto" w:fill="FFFFFF"/>
              <w:spacing w:before="0" w:beforeAutospacing="0" w:after="0" w:afterAutospacing="0"/>
              <w:rPr>
                <w:rFonts w:ascii="Calibri" w:eastAsia="Calibri" w:hAnsi="Calibri" w:cs="Calibri"/>
                <w:color w:val="000000"/>
                <w:sz w:val="16"/>
                <w:szCs w:val="16"/>
                <w:shd w:val="clear" w:color="auto" w:fill="FFFFFF"/>
              </w:rPr>
            </w:pPr>
          </w:p>
          <w:p w14:paraId="7F783CA8" w14:textId="77777777" w:rsidR="00B02FCC" w:rsidRPr="008554BE" w:rsidRDefault="00E10539" w:rsidP="0048083A">
            <w:pPr>
              <w:pStyle w:val="NormalWeb"/>
              <w:shd w:val="clear" w:color="auto" w:fill="FFFFFF"/>
              <w:spacing w:before="0" w:beforeAutospacing="0" w:after="0" w:afterAutospacing="0"/>
              <w:rPr>
                <w:rFonts w:ascii="Verdana" w:hAnsi="Verdana" w:cstheme="minorHAnsi"/>
                <w:color w:val="0B0C0C"/>
                <w:sz w:val="16"/>
                <w:szCs w:val="16"/>
                <w:shd w:val="clear" w:color="auto" w:fill="FFFFFF"/>
              </w:rPr>
            </w:pPr>
            <w:hyperlink r:id="rId43" w:history="1">
              <w:r w:rsidR="00B02FCC" w:rsidRPr="008554BE">
                <w:rPr>
                  <w:rFonts w:ascii="Calibri" w:eastAsia="Calibri" w:hAnsi="Calibri" w:cs="Calibri"/>
                  <w:color w:val="0000FF"/>
                  <w:sz w:val="16"/>
                  <w:szCs w:val="16"/>
                  <w:u w:val="single"/>
                </w:rPr>
                <w:t>NHS 111 Wales - Health A-Z : Chest infection, Adult</w:t>
              </w:r>
            </w:hyperlink>
          </w:p>
          <w:p w14:paraId="42BBE767" w14:textId="77777777" w:rsidR="00B02FCC" w:rsidRPr="008554BE" w:rsidRDefault="00B02FCC" w:rsidP="003B6EA4">
            <w:pPr>
              <w:pStyle w:val="NormalWeb"/>
              <w:shd w:val="clear" w:color="auto" w:fill="FFFFFF"/>
              <w:spacing w:before="0" w:beforeAutospacing="0" w:after="0" w:afterAutospacing="0"/>
              <w:ind w:left="15"/>
              <w:rPr>
                <w:rFonts w:ascii="Verdana" w:hAnsi="Verdana" w:cstheme="minorHAnsi"/>
                <w:color w:val="0B0C0C"/>
                <w:sz w:val="16"/>
                <w:szCs w:val="16"/>
                <w:shd w:val="clear" w:color="auto" w:fill="FFFFFF"/>
              </w:rPr>
            </w:pPr>
          </w:p>
          <w:p w14:paraId="3DA92353" w14:textId="77777777" w:rsidR="00B02FCC" w:rsidRPr="008554BE" w:rsidRDefault="00E10539" w:rsidP="003B6EA4">
            <w:pPr>
              <w:pStyle w:val="NormalWeb"/>
              <w:shd w:val="clear" w:color="auto" w:fill="FFFFFF"/>
              <w:spacing w:before="0" w:beforeAutospacing="0" w:after="0" w:afterAutospacing="0"/>
              <w:ind w:left="15"/>
              <w:rPr>
                <w:rFonts w:ascii="Calibri" w:eastAsia="Calibri" w:hAnsi="Calibri" w:cs="Calibri"/>
                <w:color w:val="0000FF"/>
                <w:sz w:val="16"/>
                <w:szCs w:val="16"/>
                <w:u w:val="single"/>
              </w:rPr>
            </w:pPr>
            <w:hyperlink r:id="rId44" w:history="1">
              <w:r w:rsidR="00B02FCC" w:rsidRPr="008554BE">
                <w:rPr>
                  <w:rFonts w:ascii="Calibri" w:eastAsia="Calibri" w:hAnsi="Calibri" w:cs="Calibri"/>
                  <w:color w:val="0000FF"/>
                  <w:sz w:val="16"/>
                  <w:szCs w:val="16"/>
                  <w:u w:val="single"/>
                </w:rPr>
                <w:t>Managing acute respiratory infections in special educational schools | GOV.WALES</w:t>
              </w:r>
            </w:hyperlink>
          </w:p>
          <w:p w14:paraId="1CBCF6E1" w14:textId="77777777" w:rsidR="00B02FCC" w:rsidRPr="008554BE" w:rsidRDefault="00B02FCC" w:rsidP="003B6EA4">
            <w:pPr>
              <w:pStyle w:val="NormalWeb"/>
              <w:shd w:val="clear" w:color="auto" w:fill="FFFFFF"/>
              <w:spacing w:before="0" w:beforeAutospacing="0" w:after="0" w:afterAutospacing="0"/>
              <w:ind w:left="15"/>
              <w:rPr>
                <w:rFonts w:ascii="Calibri" w:eastAsia="Calibri" w:hAnsi="Calibri" w:cs="Calibri"/>
                <w:color w:val="0000FF"/>
                <w:sz w:val="16"/>
                <w:szCs w:val="16"/>
                <w:u w:val="single"/>
              </w:rPr>
            </w:pPr>
          </w:p>
          <w:p w14:paraId="1857D368" w14:textId="77777777" w:rsidR="00B02FCC" w:rsidRPr="008554BE" w:rsidRDefault="00E10539" w:rsidP="003B6EA4">
            <w:pPr>
              <w:pStyle w:val="NormalWeb"/>
              <w:shd w:val="clear" w:color="auto" w:fill="FFFFFF"/>
              <w:spacing w:before="0" w:beforeAutospacing="0" w:after="0" w:afterAutospacing="0"/>
              <w:ind w:left="15"/>
              <w:rPr>
                <w:rFonts w:ascii="Calibri" w:eastAsia="Calibri" w:hAnsi="Calibri" w:cs="Calibri"/>
                <w:color w:val="000000"/>
                <w:sz w:val="16"/>
                <w:szCs w:val="16"/>
              </w:rPr>
            </w:pPr>
            <w:hyperlink r:id="rId45" w:history="1">
              <w:r w:rsidR="00B02FCC" w:rsidRPr="008554BE">
                <w:rPr>
                  <w:rFonts w:ascii="Calibri" w:eastAsia="Calibri" w:hAnsi="Calibri" w:cs="Calibri"/>
                  <w:color w:val="0000FF"/>
                  <w:sz w:val="16"/>
                  <w:szCs w:val="16"/>
                  <w:u w:val="single"/>
                </w:rPr>
                <w:t>Advice on respiratory viruses including COVID-19 for staff in health, social care and special schools | GOV.WALES</w:t>
              </w:r>
            </w:hyperlink>
          </w:p>
          <w:p w14:paraId="7C560310" w14:textId="77777777" w:rsidR="00B02FCC" w:rsidRPr="008554BE" w:rsidRDefault="00B02FCC" w:rsidP="003B6EA4">
            <w:pPr>
              <w:pStyle w:val="NormalWeb"/>
              <w:shd w:val="clear" w:color="auto" w:fill="FFFFFF"/>
              <w:spacing w:before="0" w:beforeAutospacing="0" w:after="0" w:afterAutospacing="0"/>
              <w:ind w:left="15"/>
              <w:rPr>
                <w:rFonts w:ascii="Calibri" w:eastAsia="Calibri" w:hAnsi="Calibri" w:cs="Calibri"/>
                <w:color w:val="000000"/>
                <w:sz w:val="16"/>
                <w:szCs w:val="16"/>
              </w:rPr>
            </w:pPr>
          </w:p>
          <w:p w14:paraId="0AC06531" w14:textId="77777777" w:rsidR="00B02FCC" w:rsidRPr="008554BE" w:rsidRDefault="00E10539" w:rsidP="003B6EA4">
            <w:pPr>
              <w:pStyle w:val="NormalWeb"/>
              <w:shd w:val="clear" w:color="auto" w:fill="FFFFFF"/>
              <w:spacing w:before="0" w:beforeAutospacing="0" w:after="0" w:afterAutospacing="0"/>
              <w:ind w:left="15"/>
              <w:rPr>
                <w:rFonts w:ascii="Verdana" w:hAnsi="Verdana" w:cstheme="minorHAnsi"/>
                <w:color w:val="000000"/>
                <w:sz w:val="16"/>
                <w:szCs w:val="16"/>
              </w:rPr>
            </w:pPr>
            <w:hyperlink r:id="rId46" w:anchor="86590" w:history="1">
              <w:r w:rsidR="00B02FCC" w:rsidRPr="008554BE">
                <w:rPr>
                  <w:rFonts w:ascii="Calibri" w:eastAsia="Calibri" w:hAnsi="Calibri" w:cs="Calibri"/>
                  <w:color w:val="0000FF"/>
                  <w:sz w:val="16"/>
                  <w:szCs w:val="16"/>
                  <w:u w:val="single"/>
                </w:rPr>
                <w:t>Guidance for people with symptoms of a respiratory infection, including COVID-19 | GOV.WALES</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6BD54" w14:textId="77777777" w:rsidR="00B02FCC" w:rsidRPr="008554BE" w:rsidRDefault="00B02FCC" w:rsidP="003B6EA4">
            <w:pPr>
              <w:pStyle w:val="NormalWeb"/>
              <w:shd w:val="clear" w:color="auto" w:fill="FFFFFF"/>
              <w:spacing w:before="0" w:beforeAutospacing="0" w:after="0" w:afterAutospacing="0"/>
              <w:ind w:left="15"/>
              <w:rPr>
                <w:rFonts w:ascii="Verdana" w:hAnsi="Verdana" w:cstheme="minorHAnsi"/>
                <w:color w:val="0B0C0C"/>
                <w:sz w:val="16"/>
                <w:szCs w:val="16"/>
                <w:shd w:val="clear" w:color="auto" w:fill="FFFFFF"/>
              </w:rPr>
            </w:pPr>
            <w:r w:rsidRPr="008554BE">
              <w:rPr>
                <w:rFonts w:ascii="Verdana" w:hAnsi="Verdana" w:cstheme="minorHAnsi"/>
                <w:color w:val="0B0C0C"/>
                <w:sz w:val="16"/>
                <w:szCs w:val="16"/>
                <w:shd w:val="clear" w:color="auto" w:fill="FFFFFF"/>
              </w:rPr>
              <w:t>Individuals with mild symptoms such as runny nose, and headache who are otherwise well can continue to attend their setting.</w:t>
            </w:r>
          </w:p>
          <w:p w14:paraId="41C9FFA8" w14:textId="77777777" w:rsidR="00B02FCC" w:rsidRPr="008554BE" w:rsidRDefault="00B02FCC" w:rsidP="003B6EA4">
            <w:pPr>
              <w:pStyle w:val="NormalWeb"/>
              <w:shd w:val="clear" w:color="auto" w:fill="FFFFFF"/>
              <w:spacing w:before="0" w:beforeAutospacing="0" w:after="0" w:afterAutospacing="0"/>
              <w:ind w:left="15"/>
              <w:rPr>
                <w:rStyle w:val="Heading1Char"/>
                <w:rFonts w:ascii="Verdana" w:hAnsi="Verdana" w:cstheme="minorHAnsi"/>
                <w:sz w:val="16"/>
                <w:szCs w:val="16"/>
              </w:rPr>
            </w:pPr>
            <w:r w:rsidRPr="008554BE">
              <w:rPr>
                <w:rFonts w:ascii="Verdana" w:hAnsi="Verdana" w:cstheme="minorHAnsi"/>
                <w:color w:val="0B0C0C"/>
                <w:sz w:val="16"/>
                <w:szCs w:val="16"/>
                <w:shd w:val="clear" w:color="auto" w:fill="FFFFFF"/>
              </w:rPr>
              <w:t xml:space="preserve">Contact PHW if </w:t>
            </w:r>
            <w:r w:rsidRPr="008554BE">
              <w:rPr>
                <w:rFonts w:ascii="Verdana" w:hAnsi="Verdana" w:cstheme="minorHAnsi"/>
                <w:sz w:val="16"/>
                <w:szCs w:val="16"/>
                <w:shd w:val="clear" w:color="auto" w:fill="FFFFFF"/>
              </w:rPr>
              <w:t>there are</w:t>
            </w:r>
            <w:r w:rsidRPr="008554BE">
              <w:rPr>
                <w:rStyle w:val="ui-provider"/>
                <w:rFonts w:ascii="Verdana" w:hAnsi="Verdana" w:cstheme="minorHAnsi"/>
                <w:sz w:val="16"/>
                <w:szCs w:val="16"/>
              </w:rPr>
              <w:t xml:space="preserve"> higher than previously experienced and/or rapidly increasing number of staff or student absences due to acute respiratory.</w:t>
            </w:r>
            <w:r w:rsidRPr="008554BE">
              <w:rPr>
                <w:rStyle w:val="Heading1Char"/>
                <w:rFonts w:ascii="Verdana" w:hAnsi="Verdana" w:cstheme="minorHAnsi"/>
                <w:sz w:val="16"/>
                <w:szCs w:val="16"/>
              </w:rPr>
              <w:t xml:space="preserve"> </w:t>
            </w:r>
          </w:p>
          <w:p w14:paraId="7D619616" w14:textId="77777777" w:rsidR="00B02FCC" w:rsidRPr="008554BE" w:rsidRDefault="00B02FCC" w:rsidP="003B6EA4">
            <w:pPr>
              <w:pStyle w:val="NormalWeb"/>
              <w:shd w:val="clear" w:color="auto" w:fill="FFFFFF"/>
              <w:spacing w:before="0" w:beforeAutospacing="0" w:after="0" w:afterAutospacing="0"/>
              <w:ind w:left="15"/>
              <w:rPr>
                <w:rFonts w:ascii="Verdana" w:hAnsi="Verdana" w:cstheme="minorHAnsi"/>
                <w:color w:val="000000"/>
                <w:sz w:val="16"/>
                <w:szCs w:val="16"/>
              </w:rPr>
            </w:pPr>
            <w:r w:rsidRPr="008554BE">
              <w:rPr>
                <w:rStyle w:val="Heading1Char"/>
                <w:rFonts w:ascii="Verdana" w:eastAsia="Times New Roman" w:hAnsi="Verdana" w:cstheme="minorHAnsi"/>
                <w:color w:val="auto"/>
                <w:sz w:val="16"/>
                <w:szCs w:val="16"/>
              </w:rPr>
              <w:t>E</w:t>
            </w:r>
            <w:r w:rsidRPr="008554BE">
              <w:rPr>
                <w:rStyle w:val="ui-provider"/>
                <w:rFonts w:ascii="Verdana" w:hAnsi="Verdana" w:cstheme="minorHAnsi"/>
                <w:sz w:val="16"/>
                <w:szCs w:val="16"/>
              </w:rPr>
              <w:t>vidence of severe disease due to respiratory infection, for example if a child, young person or staff member is admitted to hospital.</w:t>
            </w:r>
          </w:p>
          <w:p w14:paraId="23C7C3D4" w14:textId="77777777" w:rsidR="00B02FCC" w:rsidRPr="008554BE" w:rsidRDefault="00B02FCC" w:rsidP="003B6EA4">
            <w:pPr>
              <w:pStyle w:val="NormalWeb"/>
              <w:shd w:val="clear" w:color="auto" w:fill="FFFFFF"/>
              <w:spacing w:before="0" w:beforeAutospacing="0" w:after="0" w:afterAutospacing="0"/>
              <w:ind w:left="30"/>
              <w:rPr>
                <w:rFonts w:ascii="Verdana" w:hAnsi="Verdana" w:cstheme="minorHAnsi"/>
                <w:color w:val="242424"/>
                <w:sz w:val="16"/>
                <w:szCs w:val="16"/>
              </w:rPr>
            </w:pPr>
          </w:p>
          <w:p w14:paraId="41B05CFB" w14:textId="77777777" w:rsidR="00B02FCC" w:rsidRPr="008554BE" w:rsidRDefault="00B02FCC" w:rsidP="003B6EA4">
            <w:pPr>
              <w:rPr>
                <w:rFonts w:ascii="Verdana" w:eastAsia="Century Gothic" w:hAnsi="Verdana" w:cstheme="minorHAnsi"/>
                <w:i/>
                <w:iCs/>
                <w:sz w:val="16"/>
                <w:szCs w:val="16"/>
              </w:rPr>
            </w:pPr>
            <w:r w:rsidRPr="008554BE">
              <w:rPr>
                <w:rFonts w:ascii="Verdana" w:eastAsia="Century Gothic" w:hAnsi="Verdana" w:cstheme="minorHAnsi"/>
                <w:i/>
                <w:iCs/>
                <w:sz w:val="16"/>
                <w:szCs w:val="16"/>
              </w:rPr>
              <w:t xml:space="preserve">SEE: Vulnerable Individuals and Pregnancy (below) and Welsh Government advice on  </w:t>
            </w:r>
            <w:hyperlink r:id="rId47" w:history="1">
              <w:r w:rsidRPr="008554BE">
                <w:rPr>
                  <w:rStyle w:val="Hyperlink"/>
                  <w:rFonts w:ascii="Verdana" w:eastAsia="Century Gothic" w:hAnsi="Verdana" w:cstheme="minorHAnsi"/>
                  <w:i/>
                  <w:iCs/>
                  <w:color w:val="0000FF"/>
                  <w:sz w:val="16"/>
                  <w:szCs w:val="16"/>
                </w:rPr>
                <w:t>People at Increased Risk of Coronavirus</w:t>
              </w:r>
            </w:hyperlink>
          </w:p>
          <w:p w14:paraId="25EBCF2B" w14:textId="77777777" w:rsidR="00B02FCC" w:rsidRPr="008554BE" w:rsidRDefault="00B02FCC" w:rsidP="003B6EA4">
            <w:pPr>
              <w:rPr>
                <w:rFonts w:ascii="Verdana" w:eastAsia="Century Gothic" w:hAnsi="Verdana" w:cstheme="minorHAnsi"/>
                <w:sz w:val="16"/>
                <w:szCs w:val="16"/>
              </w:rPr>
            </w:pPr>
          </w:p>
        </w:tc>
      </w:tr>
      <w:tr w:rsidR="00B02FCC" w:rsidRPr="008554BE" w14:paraId="3647F84B" w14:textId="77777777" w:rsidTr="008554BE">
        <w:trPr>
          <w:trHeight w:val="4482"/>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9D90" w14:textId="77777777" w:rsidR="00B02FCC" w:rsidRPr="008554BE" w:rsidRDefault="00B02FCC" w:rsidP="003B6EA4">
            <w:pPr>
              <w:ind w:left="16"/>
              <w:rPr>
                <w:rFonts w:ascii="Verdana" w:hAnsi="Verdana" w:cstheme="minorHAnsi"/>
                <w:b/>
                <w:bCs/>
                <w:sz w:val="16"/>
                <w:szCs w:val="16"/>
              </w:rPr>
            </w:pPr>
            <w:r w:rsidRPr="008554BE">
              <w:rPr>
                <w:rFonts w:ascii="Verdana" w:eastAsia="Century Gothic" w:hAnsi="Verdana" w:cstheme="minorHAnsi"/>
                <w:b/>
                <w:bCs/>
                <w:sz w:val="16"/>
                <w:szCs w:val="16"/>
              </w:rPr>
              <w:t>Flu (Influenza)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54FC"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5 days after onset of symptoms. Can return when no longer symptomatic. Cases who are unwell and have a high temperature should stay at home and avoid contact with others, where they can.  They can return to childcare, education environments when they no longer have a high temperature for 48 hours, and they are well enough to attend.  </w:t>
            </w:r>
          </w:p>
          <w:p w14:paraId="15811FD1" w14:textId="77777777" w:rsidR="00B02FCC" w:rsidRPr="008554BE" w:rsidRDefault="00B02FCC" w:rsidP="003B6EA4">
            <w:pPr>
              <w:rPr>
                <w:rFonts w:ascii="Verdana" w:hAnsi="Verdana" w:cstheme="minorHAnsi"/>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E475B" w14:textId="77777777" w:rsidR="00B02FCC" w:rsidRPr="008554BE" w:rsidRDefault="00B02FCC" w:rsidP="003B6EA4">
            <w:pPr>
              <w:ind w:left="34"/>
              <w:rPr>
                <w:rFonts w:ascii="Verdana" w:eastAsia="Century Gothic" w:hAnsi="Verdana" w:cstheme="minorHAnsi"/>
                <w:sz w:val="16"/>
                <w:szCs w:val="16"/>
              </w:rPr>
            </w:pPr>
            <w:r w:rsidRPr="008554BE">
              <w:rPr>
                <w:rFonts w:ascii="Verdana" w:eastAsia="Century Gothic" w:hAnsi="Verdana" w:cstheme="minorHAnsi"/>
                <w:b/>
                <w:bCs/>
                <w:sz w:val="16"/>
                <w:szCs w:val="16"/>
              </w:rPr>
              <w:t>YES, only if</w:t>
            </w:r>
            <w:r w:rsidRPr="008554BE">
              <w:rPr>
                <w:rFonts w:ascii="Verdana" w:eastAsia="Century Gothic" w:hAnsi="Verdana" w:cstheme="minorHAnsi"/>
                <w:sz w:val="16"/>
                <w:szCs w:val="16"/>
              </w:rPr>
              <w:t xml:space="preserve"> Flu and/or Chickenpox circulating at same time as Scarlet Fever in setting.</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42AE6" w14:textId="77777777" w:rsidR="00B02FCC" w:rsidRPr="008554BE" w:rsidRDefault="00B02FCC" w:rsidP="00640F78">
            <w:pPr>
              <w:pStyle w:val="ListParagraph"/>
              <w:numPr>
                <w:ilvl w:val="0"/>
                <w:numId w:val="29"/>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071EA648" w14:textId="77777777" w:rsidR="00B02FCC" w:rsidRPr="008554BE" w:rsidRDefault="00B02FCC" w:rsidP="00640F78">
            <w:pPr>
              <w:pStyle w:val="ListParagraph"/>
              <w:numPr>
                <w:ilvl w:val="0"/>
                <w:numId w:val="29"/>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3DDDBAC6" w14:textId="77777777" w:rsidR="00B02FCC" w:rsidRPr="008554BE" w:rsidRDefault="00B02FCC" w:rsidP="00640F78">
            <w:pPr>
              <w:pStyle w:val="ListParagraph"/>
              <w:numPr>
                <w:ilvl w:val="0"/>
                <w:numId w:val="29"/>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w:t>
            </w:r>
          </w:p>
          <w:p w14:paraId="7E53149E" w14:textId="77777777" w:rsidR="00B02FCC" w:rsidRPr="008554BE" w:rsidRDefault="00B02FCC" w:rsidP="00F858E2">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Toys should be wiped down and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544AF7AB" w14:textId="77777777" w:rsidR="00B02FCC" w:rsidRPr="008554BE" w:rsidRDefault="00B02FCC" w:rsidP="00560933">
            <w:pPr>
              <w:pStyle w:val="ListParagraph"/>
              <w:numPr>
                <w:ilvl w:val="0"/>
                <w:numId w:val="29"/>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5B0C4824" w14:textId="77777777" w:rsidR="00B02FCC" w:rsidRPr="008554BE" w:rsidRDefault="00B02FCC" w:rsidP="00640F78">
            <w:pPr>
              <w:pStyle w:val="ListParagraph"/>
              <w:numPr>
                <w:ilvl w:val="0"/>
                <w:numId w:val="29"/>
              </w:numPr>
              <w:rPr>
                <w:rFonts w:ascii="Verdana" w:eastAsia="Century Gothic" w:hAnsi="Verdana" w:cstheme="minorHAnsi"/>
                <w:sz w:val="16"/>
                <w:szCs w:val="16"/>
              </w:rPr>
            </w:pPr>
            <w:r w:rsidRPr="008554BE">
              <w:rPr>
                <w:rFonts w:ascii="Verdana" w:eastAsia="Century Gothic" w:hAnsi="Verdana" w:cstheme="minorHAnsi"/>
                <w:sz w:val="16"/>
                <w:szCs w:val="16"/>
              </w:rPr>
              <w:t>Play with sand or water maybe temporary stopped.</w:t>
            </w:r>
          </w:p>
          <w:p w14:paraId="013871F0" w14:textId="77777777" w:rsidR="00B02FCC" w:rsidRPr="008554BE" w:rsidRDefault="00B02FCC" w:rsidP="002B3873">
            <w:pPr>
              <w:pStyle w:val="ListParagraph"/>
              <w:numPr>
                <w:ilvl w:val="0"/>
                <w:numId w:val="29"/>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Encourage good “Cough etiquette” – Catch it, Bin it Kill it message.</w:t>
            </w:r>
          </w:p>
          <w:p w14:paraId="6D77A408" w14:textId="77777777" w:rsidR="00B02FCC" w:rsidRPr="008554BE" w:rsidRDefault="00B02FCC" w:rsidP="0048083A">
            <w:pPr>
              <w:spacing w:line="241" w:lineRule="auto"/>
              <w:rPr>
                <w:rFonts w:ascii="Verdana" w:eastAsia="Century Gothic" w:hAnsi="Verdana" w:cstheme="minorHAnsi"/>
                <w:sz w:val="16"/>
                <w:szCs w:val="16"/>
              </w:rPr>
            </w:pPr>
          </w:p>
          <w:p w14:paraId="21DCA851" w14:textId="77777777" w:rsidR="00B02FCC" w:rsidRPr="008554BE" w:rsidRDefault="00B02FCC" w:rsidP="0048083A">
            <w:pPr>
              <w:spacing w:line="241" w:lineRule="auto"/>
              <w:rPr>
                <w:sz w:val="16"/>
                <w:szCs w:val="16"/>
              </w:rPr>
            </w:pPr>
            <w:r w:rsidRPr="008554BE">
              <w:rPr>
                <w:sz w:val="16"/>
                <w:szCs w:val="16"/>
              </w:rPr>
              <w:t xml:space="preserve">              </w:t>
            </w:r>
            <w:hyperlink r:id="rId48" w:history="1">
              <w:r w:rsidRPr="008554BE">
                <w:rPr>
                  <w:color w:val="0000FF"/>
                  <w:sz w:val="16"/>
                  <w:szCs w:val="16"/>
                  <w:u w:val="single"/>
                </w:rPr>
                <w:t>NHS 111 Wales - Health A-Z : Flu</w:t>
              </w:r>
            </w:hyperlink>
          </w:p>
          <w:p w14:paraId="2931EF8A" w14:textId="77777777" w:rsidR="00B02FCC" w:rsidRPr="008554BE" w:rsidRDefault="00B02FCC" w:rsidP="0048083A">
            <w:pPr>
              <w:spacing w:line="241" w:lineRule="auto"/>
              <w:rPr>
                <w:rFonts w:ascii="Verdana" w:eastAsia="Century Gothic" w:hAnsi="Verdana" w:cstheme="minorHAnsi"/>
                <w:sz w:val="16"/>
                <w:szCs w:val="16"/>
              </w:rPr>
            </w:pPr>
          </w:p>
          <w:p w14:paraId="7BBF38E0" w14:textId="77777777" w:rsidR="00B02FCC" w:rsidRPr="008554BE" w:rsidRDefault="00E10539" w:rsidP="0048083A">
            <w:pPr>
              <w:pStyle w:val="ListParagraph"/>
              <w:rPr>
                <w:sz w:val="16"/>
                <w:szCs w:val="16"/>
              </w:rPr>
            </w:pPr>
            <w:hyperlink r:id="rId49" w:history="1">
              <w:r w:rsidR="00B02FCC" w:rsidRPr="008554BE">
                <w:rPr>
                  <w:color w:val="0000FF"/>
                  <w:sz w:val="16"/>
                  <w:szCs w:val="16"/>
                  <w:u w:val="single"/>
                </w:rPr>
                <w:t>NHS 111 Wales - Health A-Z : Flu vaccine, seasonal</w:t>
              </w:r>
            </w:hyperlink>
          </w:p>
          <w:p w14:paraId="71F5EEF8" w14:textId="77777777" w:rsidR="00B02FCC" w:rsidRPr="008554BE" w:rsidRDefault="00B02FCC" w:rsidP="0048083A">
            <w:pPr>
              <w:pStyle w:val="ListParagraph"/>
              <w:rPr>
                <w:rFonts w:ascii="Verdana" w:eastAsia="Century Gothic" w:hAnsi="Verdana" w:cstheme="minorHAnsi"/>
                <w:sz w:val="16"/>
                <w:szCs w:val="16"/>
              </w:rPr>
            </w:pPr>
          </w:p>
          <w:p w14:paraId="02DD9B34" w14:textId="77777777" w:rsidR="00B02FCC" w:rsidRPr="008554BE" w:rsidRDefault="00B02FCC" w:rsidP="0048083A">
            <w:pPr>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7DE27" w14:textId="77777777" w:rsidR="00B02FCC" w:rsidRPr="008554BE" w:rsidRDefault="00B02FCC" w:rsidP="003B6EA4">
            <w:pPr>
              <w:ind w:left="34"/>
              <w:rPr>
                <w:rFonts w:ascii="Verdana" w:eastAsia="Century Gothic" w:hAnsi="Verdana" w:cstheme="minorHAnsi"/>
                <w:i/>
                <w:sz w:val="16"/>
                <w:szCs w:val="16"/>
              </w:rPr>
            </w:pPr>
            <w:r w:rsidRPr="008554BE">
              <w:rPr>
                <w:rFonts w:ascii="Verdana" w:eastAsia="Century Gothic" w:hAnsi="Verdana" w:cstheme="minorHAnsi"/>
                <w:i/>
                <w:sz w:val="16"/>
                <w:szCs w:val="16"/>
              </w:rPr>
              <w:t>SEE: Vulnerable Individuals and Pregnancy (below).</w:t>
            </w:r>
          </w:p>
          <w:p w14:paraId="7F3243DA" w14:textId="77777777" w:rsidR="00B02FCC" w:rsidRPr="008554BE" w:rsidRDefault="00B02FCC" w:rsidP="003B6EA4">
            <w:pPr>
              <w:ind w:left="34"/>
              <w:rPr>
                <w:rFonts w:ascii="Verdana" w:eastAsia="Century Gothic" w:hAnsi="Verdana" w:cstheme="minorHAnsi"/>
                <w:i/>
                <w:sz w:val="16"/>
                <w:szCs w:val="16"/>
              </w:rPr>
            </w:pPr>
          </w:p>
          <w:p w14:paraId="4661F02E" w14:textId="77777777" w:rsidR="00B02FCC" w:rsidRPr="008554BE" w:rsidRDefault="00B02FCC" w:rsidP="003B6EA4">
            <w:pPr>
              <w:ind w:left="34"/>
              <w:rPr>
                <w:rFonts w:ascii="Verdana" w:hAnsi="Verdana" w:cstheme="minorHAnsi"/>
                <w:iCs/>
                <w:sz w:val="16"/>
                <w:szCs w:val="16"/>
              </w:rPr>
            </w:pPr>
            <w:r w:rsidRPr="008554BE">
              <w:rPr>
                <w:rFonts w:ascii="Verdana" w:eastAsia="Century Gothic" w:hAnsi="Verdana" w:cstheme="minorHAnsi"/>
                <w:iCs/>
                <w:sz w:val="16"/>
                <w:szCs w:val="16"/>
              </w:rPr>
              <w:t>Encourage those who are eligible for the Flu vaccine to have.</w:t>
            </w:r>
          </w:p>
        </w:tc>
      </w:tr>
      <w:tr w:rsidR="00B02FCC" w:rsidRPr="008554BE" w14:paraId="1530DFBB" w14:textId="77777777" w:rsidTr="008554BE">
        <w:trPr>
          <w:trHeight w:val="341"/>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D1816" w14:textId="77777777" w:rsidR="00B02FCC" w:rsidRPr="008554BE" w:rsidRDefault="00B02FCC" w:rsidP="003B6EA4">
            <w:pPr>
              <w:ind w:left="16"/>
              <w:rPr>
                <w:rFonts w:ascii="Verdana" w:hAnsi="Verdana" w:cstheme="minorHAnsi"/>
                <w:b/>
                <w:bCs/>
                <w:sz w:val="16"/>
                <w:szCs w:val="16"/>
              </w:rPr>
            </w:pPr>
            <w:r w:rsidRPr="008554BE">
              <w:rPr>
                <w:rFonts w:ascii="Verdana" w:eastAsia="Century Gothic" w:hAnsi="Verdana" w:cstheme="minorHAnsi"/>
                <w:b/>
                <w:bCs/>
                <w:sz w:val="16"/>
                <w:szCs w:val="16"/>
              </w:rPr>
              <w:t>Tuberculosis*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1B85E" w14:textId="77777777" w:rsidR="00B02FCC" w:rsidRPr="008554BE" w:rsidRDefault="00B02FCC" w:rsidP="003B6EA4">
            <w:pPr>
              <w:ind w:left="22"/>
              <w:rPr>
                <w:rFonts w:ascii="Verdana" w:hAnsi="Verdana" w:cstheme="minorHAnsi"/>
                <w:sz w:val="16"/>
                <w:szCs w:val="16"/>
              </w:rPr>
            </w:pPr>
            <w:r w:rsidRPr="008554BE">
              <w:rPr>
                <w:rFonts w:ascii="Verdana" w:eastAsia="Century Gothic" w:hAnsi="Verdana" w:cstheme="minorHAnsi"/>
                <w:sz w:val="16"/>
                <w:szCs w:val="16"/>
              </w:rPr>
              <w:t>Always consult the Health Protection</w:t>
            </w:r>
          </w:p>
          <w:p w14:paraId="7EEAC6B6" w14:textId="77777777" w:rsidR="00B02FCC" w:rsidRPr="008554BE" w:rsidRDefault="00B02FCC" w:rsidP="003B6EA4">
            <w:pPr>
              <w:ind w:left="22"/>
              <w:rPr>
                <w:rFonts w:ascii="Verdana" w:hAnsi="Verdana" w:cstheme="minorHAnsi"/>
                <w:sz w:val="16"/>
                <w:szCs w:val="16"/>
              </w:rPr>
            </w:pPr>
            <w:r w:rsidRPr="008554BE">
              <w:rPr>
                <w:rFonts w:ascii="Verdana" w:eastAsia="Century Gothic" w:hAnsi="Verdana" w:cstheme="minorHAnsi"/>
                <w:sz w:val="16"/>
                <w:szCs w:val="16"/>
              </w:rPr>
              <w:t>Team. Exclusion is only recommended for infective, (active), Tuberculosis.</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63FC9" w14:textId="77777777" w:rsidR="00B02FCC" w:rsidRPr="008554BE" w:rsidRDefault="00B02FCC" w:rsidP="003B6EA4">
            <w:pPr>
              <w:ind w:left="34"/>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9CBAD" w14:textId="77777777" w:rsidR="00B02FCC" w:rsidRPr="008554BE" w:rsidRDefault="00B02FCC" w:rsidP="00DB5838">
            <w:pPr>
              <w:pStyle w:val="CommentText"/>
              <w:rPr>
                <w:rStyle w:val="ui-provider"/>
                <w:rFonts w:ascii="Verdana" w:hAnsi="Verdana" w:cstheme="minorHAnsi"/>
                <w:sz w:val="16"/>
                <w:szCs w:val="16"/>
              </w:rPr>
            </w:pPr>
            <w:r w:rsidRPr="008554BE">
              <w:rPr>
                <w:rStyle w:val="ui-provider"/>
                <w:rFonts w:ascii="Verdana" w:hAnsi="Verdana" w:cstheme="minorHAnsi"/>
                <w:sz w:val="16"/>
                <w:szCs w:val="16"/>
              </w:rPr>
              <w:t xml:space="preserve">Support individuals with infectious TB to return to their setting or normal activities </w:t>
            </w:r>
            <w:r w:rsidRPr="008554BE">
              <w:rPr>
                <w:rStyle w:val="ui-provider"/>
                <w:rFonts w:ascii="Verdana" w:hAnsi="Verdana"/>
                <w:sz w:val="16"/>
                <w:szCs w:val="16"/>
              </w:rPr>
              <w:t>i</w:t>
            </w:r>
            <w:r w:rsidRPr="008554BE">
              <w:rPr>
                <w:rFonts w:ascii="Verdana" w:hAnsi="Verdana"/>
                <w:sz w:val="16"/>
                <w:szCs w:val="16"/>
              </w:rPr>
              <w:t xml:space="preserve">n line with clinical advice. This is normally </w:t>
            </w:r>
            <w:r w:rsidRPr="008554BE">
              <w:rPr>
                <w:rStyle w:val="ui-provider"/>
                <w:rFonts w:ascii="Verdana" w:hAnsi="Verdana" w:cstheme="minorHAnsi"/>
                <w:sz w:val="16"/>
                <w:szCs w:val="16"/>
              </w:rPr>
              <w:t>after 2 weeks of effective antibiotic treatment prescribed by specialist TB services, and if they are well enough.</w:t>
            </w:r>
          </w:p>
          <w:p w14:paraId="74E77486" w14:textId="77777777" w:rsidR="00B02FCC" w:rsidRPr="008554BE" w:rsidRDefault="00B02FCC" w:rsidP="00DB5838">
            <w:pPr>
              <w:pStyle w:val="CommentText"/>
              <w:rPr>
                <w:rStyle w:val="ui-provider"/>
                <w:rFonts w:ascii="Verdana" w:hAnsi="Verdana" w:cstheme="minorHAnsi"/>
                <w:sz w:val="16"/>
                <w:szCs w:val="16"/>
              </w:rPr>
            </w:pPr>
          </w:p>
          <w:p w14:paraId="6E6E4039" w14:textId="77777777" w:rsidR="00B02FCC" w:rsidRPr="008554BE" w:rsidRDefault="00E10539" w:rsidP="0048083A">
            <w:pPr>
              <w:pStyle w:val="ListParagraph"/>
              <w:numPr>
                <w:ilvl w:val="0"/>
                <w:numId w:val="38"/>
              </w:numPr>
              <w:rPr>
                <w:rFonts w:ascii="Verdana" w:eastAsia="Century Gothic" w:hAnsi="Verdana" w:cstheme="minorHAnsi"/>
                <w:color w:val="0000FF"/>
                <w:sz w:val="16"/>
                <w:szCs w:val="16"/>
              </w:rPr>
            </w:pPr>
            <w:hyperlink r:id="rId50" w:history="1">
              <w:r w:rsidR="00B02FCC" w:rsidRPr="008554BE">
                <w:rPr>
                  <w:rStyle w:val="Hyperlink"/>
                  <w:rFonts w:ascii="Verdana" w:eastAsia="Century Gothic" w:hAnsi="Verdana" w:cstheme="minorHAnsi"/>
                  <w:color w:val="0000FF"/>
                  <w:sz w:val="16"/>
                  <w:szCs w:val="16"/>
                </w:rPr>
                <w:t>https://www.nhs.uk/conditions/tuberculosis-tb/</w:t>
              </w:r>
            </w:hyperlink>
          </w:p>
          <w:p w14:paraId="16A2BB2D" w14:textId="77777777" w:rsidR="00B02FCC" w:rsidRPr="008554BE" w:rsidRDefault="00E10539" w:rsidP="004561E1">
            <w:pPr>
              <w:pStyle w:val="ListParagraph"/>
              <w:numPr>
                <w:ilvl w:val="0"/>
                <w:numId w:val="38"/>
              </w:numPr>
              <w:spacing w:line="241" w:lineRule="auto"/>
              <w:rPr>
                <w:rFonts w:ascii="Verdana" w:eastAsia="Century Gothic" w:hAnsi="Verdana" w:cstheme="minorHAnsi"/>
                <w:sz w:val="16"/>
                <w:szCs w:val="16"/>
              </w:rPr>
            </w:pPr>
            <w:hyperlink r:id="rId51" w:history="1">
              <w:r w:rsidR="00B02FCC" w:rsidRPr="008554BE">
                <w:rPr>
                  <w:rStyle w:val="Hyperlink"/>
                  <w:rFonts w:ascii="Verdana" w:eastAsia="Century Gothic" w:hAnsi="Verdana" w:cstheme="minorHAnsi"/>
                  <w:color w:val="0000FF"/>
                  <w:sz w:val="16"/>
                  <w:szCs w:val="16"/>
                </w:rPr>
                <w:t>https://www.gov.uk/government/publications/tuberculosis-tb-and-children</w:t>
              </w:r>
            </w:hyperlink>
            <w:r w:rsidR="00B02FCC" w:rsidRPr="008554BE">
              <w:rPr>
                <w:rFonts w:ascii="Verdana" w:eastAsia="Century Gothic" w:hAnsi="Verdana" w:cstheme="minorHAnsi"/>
                <w:sz w:val="16"/>
                <w:szCs w:val="16"/>
              </w:rPr>
              <w:t xml:space="preserve"> </w:t>
            </w:r>
          </w:p>
          <w:p w14:paraId="7BF3798C" w14:textId="77777777" w:rsidR="00B02FCC" w:rsidRPr="008554BE" w:rsidRDefault="00B02FCC" w:rsidP="0048083A">
            <w:pPr>
              <w:pStyle w:val="ListParagraph"/>
              <w:rPr>
                <w:rFonts w:ascii="Verdana" w:eastAsia="Century Gothic" w:hAnsi="Verdana" w:cstheme="minorHAnsi"/>
                <w:color w:val="0000FF"/>
                <w:sz w:val="16"/>
                <w:szCs w:val="16"/>
              </w:rPr>
            </w:pPr>
          </w:p>
          <w:p w14:paraId="468AE5A6" w14:textId="77777777" w:rsidR="00B02FCC" w:rsidRPr="008554BE" w:rsidRDefault="00E10539" w:rsidP="00640F78">
            <w:pPr>
              <w:ind w:left="394"/>
              <w:rPr>
                <w:rFonts w:ascii="Verdana" w:eastAsia="Century Gothic" w:hAnsi="Verdana" w:cstheme="minorHAnsi"/>
                <w:sz w:val="16"/>
                <w:szCs w:val="16"/>
              </w:rPr>
            </w:pPr>
            <w:hyperlink r:id="rId52" w:history="1">
              <w:r w:rsidR="00B02FCC" w:rsidRPr="008554BE">
                <w:rPr>
                  <w:color w:val="0000FF"/>
                  <w:sz w:val="16"/>
                  <w:szCs w:val="16"/>
                  <w:u w:val="single"/>
                </w:rPr>
                <w:t>NHS 111 Wales - Health A-Z : Tuberculosis (TB)</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8D976" w14:textId="77777777" w:rsidR="00B02FCC" w:rsidRPr="008554BE" w:rsidRDefault="00B02FCC" w:rsidP="003B6EA4">
            <w:pPr>
              <w:ind w:left="34"/>
              <w:rPr>
                <w:rFonts w:ascii="Verdana" w:hAnsi="Verdana" w:cstheme="minorHAnsi"/>
                <w:color w:val="0B0C0C"/>
                <w:sz w:val="16"/>
                <w:szCs w:val="16"/>
                <w:shd w:val="clear" w:color="auto" w:fill="FFFFFF"/>
              </w:rPr>
            </w:pPr>
            <w:r w:rsidRPr="008554BE">
              <w:rPr>
                <w:rFonts w:ascii="Verdana" w:eastAsia="Century Gothic" w:hAnsi="Verdana" w:cstheme="minorHAnsi"/>
                <w:sz w:val="16"/>
                <w:szCs w:val="16"/>
              </w:rPr>
              <w:t xml:space="preserve">Requires prolonged close contact for spread </w:t>
            </w:r>
            <w:r w:rsidRPr="008554BE">
              <w:rPr>
                <w:rFonts w:ascii="Verdana" w:hAnsi="Verdana" w:cstheme="minorHAnsi"/>
                <w:color w:val="0B0C0C"/>
                <w:sz w:val="16"/>
                <w:szCs w:val="16"/>
                <w:shd w:val="clear" w:color="auto" w:fill="FFFFFF"/>
              </w:rPr>
              <w:t>Only pulmonary (lung) </w:t>
            </w:r>
            <w:r w:rsidRPr="008554BE">
              <w:rPr>
                <w:rFonts w:ascii="Verdana" w:hAnsi="Verdana" w:cstheme="minorHAnsi"/>
                <w:sz w:val="16"/>
                <w:szCs w:val="16"/>
              </w:rPr>
              <w:t>TB</w:t>
            </w:r>
            <w:r w:rsidRPr="008554BE">
              <w:rPr>
                <w:rFonts w:ascii="Verdana" w:hAnsi="Verdana" w:cstheme="minorHAnsi"/>
                <w:color w:val="0B0C0C"/>
                <w:sz w:val="16"/>
                <w:szCs w:val="16"/>
                <w:shd w:val="clear" w:color="auto" w:fill="FFFFFF"/>
              </w:rPr>
              <w:t> is infectious to others, needs close, prolonged contact to spread.</w:t>
            </w:r>
          </w:p>
          <w:p w14:paraId="57DB5AA2" w14:textId="77777777" w:rsidR="00B02FCC" w:rsidRPr="008554BE" w:rsidRDefault="00B02FCC" w:rsidP="003B6EA4">
            <w:pPr>
              <w:ind w:left="34"/>
              <w:rPr>
                <w:rFonts w:ascii="Verdana" w:hAnsi="Verdana" w:cstheme="minorHAnsi"/>
                <w:sz w:val="16"/>
                <w:szCs w:val="16"/>
              </w:rPr>
            </w:pPr>
            <w:r w:rsidRPr="008554BE">
              <w:rPr>
                <w:rFonts w:ascii="Verdana" w:hAnsi="Verdana" w:cstheme="minorHAnsi"/>
                <w:color w:val="0B0C0C"/>
                <w:sz w:val="16"/>
                <w:szCs w:val="16"/>
                <w:shd w:val="clear" w:color="auto" w:fill="FFFFFF"/>
              </w:rPr>
              <w:t>Siblings of confirmed infectious TB do not need to be excluded from settings, unless advised by TB specialist.</w:t>
            </w:r>
          </w:p>
        </w:tc>
      </w:tr>
      <w:tr w:rsidR="00B02FCC" w:rsidRPr="008554BE" w14:paraId="2AB30AFF" w14:textId="77777777" w:rsidTr="008554BE">
        <w:trPr>
          <w:trHeight w:val="63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3CB79"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Whooping Cough</w:t>
            </w:r>
          </w:p>
          <w:p w14:paraId="5E70B529" w14:textId="77777777" w:rsidR="00B02FCC" w:rsidRPr="008554BE" w:rsidRDefault="00B02FCC" w:rsidP="00F14F17">
            <w:pPr>
              <w:ind w:left="16"/>
              <w:rPr>
                <w:rFonts w:ascii="Verdana" w:eastAsia="Century Gothic" w:hAnsi="Verdana" w:cstheme="minorHAnsi"/>
                <w:b/>
                <w:bCs/>
                <w:sz w:val="16"/>
                <w:szCs w:val="16"/>
              </w:rPr>
            </w:pPr>
            <w:r w:rsidRPr="008554BE">
              <w:rPr>
                <w:rFonts w:ascii="Verdana" w:eastAsia="Century Gothic" w:hAnsi="Verdana" w:cstheme="minorHAnsi"/>
                <w:b/>
                <w:bCs/>
                <w:sz w:val="16"/>
                <w:szCs w:val="16"/>
              </w:rPr>
              <w:t>(pertussis)*</w:t>
            </w:r>
          </w:p>
          <w:p w14:paraId="1FA19FD3" w14:textId="1E0D3318"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(can be referred to  as “100 day  cough” )</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2457" w14:textId="77777777" w:rsidR="00B02FCC" w:rsidRPr="008554BE" w:rsidRDefault="00B02FCC" w:rsidP="00F14F17">
            <w:pPr>
              <w:ind w:left="22"/>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see criteria:</w:t>
            </w:r>
          </w:p>
          <w:p w14:paraId="59E7EA68" w14:textId="77777777" w:rsidR="00B02FCC" w:rsidRPr="008554BE" w:rsidRDefault="00B02FCC" w:rsidP="00F14F17">
            <w:pPr>
              <w:ind w:left="22"/>
              <w:rPr>
                <w:sz w:val="16"/>
                <w:szCs w:val="16"/>
              </w:rPr>
            </w:pPr>
            <w:r w:rsidRPr="008554BE">
              <w:rPr>
                <w:b/>
                <w:bCs/>
                <w:sz w:val="16"/>
                <w:szCs w:val="16"/>
                <w:u w:val="single"/>
              </w:rPr>
              <w:t>Children</w:t>
            </w:r>
            <w:r w:rsidRPr="008554BE">
              <w:rPr>
                <w:sz w:val="16"/>
                <w:szCs w:val="16"/>
              </w:rPr>
              <w:t xml:space="preserve"> should be excluded from schools or nurseries for 48 hours following commencement of antibiotics, or for 14 days following the onset of coughing if they are not being treated.</w:t>
            </w:r>
          </w:p>
          <w:p w14:paraId="31187897" w14:textId="77777777" w:rsidR="00B02FCC" w:rsidRPr="008554BE" w:rsidRDefault="00B02FCC" w:rsidP="00F14F17">
            <w:pPr>
              <w:ind w:left="22"/>
              <w:rPr>
                <w:sz w:val="16"/>
                <w:szCs w:val="16"/>
              </w:rPr>
            </w:pPr>
          </w:p>
          <w:p w14:paraId="12D70669" w14:textId="77777777" w:rsidR="00B02FCC" w:rsidRPr="008554BE" w:rsidRDefault="00B02FCC" w:rsidP="00F14F17">
            <w:pPr>
              <w:ind w:left="22"/>
              <w:rPr>
                <w:sz w:val="16"/>
                <w:szCs w:val="16"/>
              </w:rPr>
            </w:pPr>
            <w:r w:rsidRPr="008554BE">
              <w:rPr>
                <w:b/>
                <w:bCs/>
                <w:sz w:val="16"/>
                <w:szCs w:val="16"/>
                <w:u w:val="single"/>
              </w:rPr>
              <w:t>Staff working in nurseries and other childcare settings</w:t>
            </w:r>
            <w:r w:rsidRPr="008554BE">
              <w:rPr>
                <w:sz w:val="16"/>
                <w:szCs w:val="16"/>
                <w:u w:val="single"/>
              </w:rPr>
              <w:t xml:space="preserve"> providing care to </w:t>
            </w:r>
            <w:r w:rsidRPr="008554BE">
              <w:rPr>
                <w:b/>
                <w:bCs/>
                <w:sz w:val="16"/>
                <w:szCs w:val="16"/>
                <w:u w:val="single"/>
              </w:rPr>
              <w:t xml:space="preserve">infants in a priority group </w:t>
            </w:r>
            <w:r w:rsidRPr="008554BE">
              <w:rPr>
                <w:sz w:val="16"/>
                <w:szCs w:val="16"/>
              </w:rPr>
              <w:t>(for example, in nursery baby rooms) should be excluded for 48 hours following commencement of recommended antibiotics , or for 21 days following the onset of cough if untreated.</w:t>
            </w:r>
          </w:p>
          <w:p w14:paraId="5E1D9D8B" w14:textId="77777777" w:rsidR="00B02FCC" w:rsidRPr="008554BE" w:rsidRDefault="00B02FCC" w:rsidP="00F14F17">
            <w:pPr>
              <w:ind w:left="22"/>
              <w:rPr>
                <w:sz w:val="16"/>
                <w:szCs w:val="16"/>
              </w:rPr>
            </w:pPr>
          </w:p>
          <w:p w14:paraId="3131CE90" w14:textId="77777777" w:rsidR="00B02FCC" w:rsidRPr="008554BE" w:rsidRDefault="00B02FCC" w:rsidP="00F14F17">
            <w:pPr>
              <w:ind w:left="22"/>
              <w:rPr>
                <w:sz w:val="16"/>
                <w:szCs w:val="16"/>
              </w:rPr>
            </w:pPr>
            <w:r w:rsidRPr="008554BE">
              <w:rPr>
                <w:b/>
                <w:bCs/>
                <w:sz w:val="16"/>
                <w:szCs w:val="16"/>
                <w:u w:val="single"/>
              </w:rPr>
              <w:t>Staff in other nursery and childcare settings, schools and other educational settings</w:t>
            </w:r>
            <w:r w:rsidRPr="008554BE">
              <w:rPr>
                <w:sz w:val="16"/>
                <w:szCs w:val="16"/>
              </w:rPr>
              <w:t xml:space="preserve"> should be excluded for 48 hours following commencement of antibiotics, or for 14 days following the onset of cough if untreated.</w:t>
            </w:r>
          </w:p>
          <w:p w14:paraId="5ECE47D2" w14:textId="77777777" w:rsidR="00B02FCC" w:rsidRPr="008554BE" w:rsidRDefault="00B02FCC" w:rsidP="00F14F17">
            <w:pPr>
              <w:ind w:left="22"/>
              <w:rPr>
                <w:rFonts w:ascii="Verdana" w:hAnsi="Verdana" w:cstheme="minorHAnsi"/>
                <w:sz w:val="16"/>
                <w:szCs w:val="16"/>
              </w:rPr>
            </w:pPr>
          </w:p>
          <w:p w14:paraId="2AA63781" w14:textId="77777777" w:rsidR="00B02FCC" w:rsidRPr="008554BE" w:rsidRDefault="00B02FCC" w:rsidP="00F14F17">
            <w:pPr>
              <w:ind w:left="22"/>
              <w:rPr>
                <w:rFonts w:ascii="Verdana" w:hAnsi="Verdana" w:cstheme="minorHAnsi"/>
                <w:sz w:val="16"/>
                <w:szCs w:val="16"/>
              </w:rPr>
            </w:pPr>
            <w:r w:rsidRPr="008554BE">
              <w:rPr>
                <w:b/>
                <w:bCs/>
                <w:sz w:val="16"/>
                <w:szCs w:val="16"/>
                <w:u w:val="single"/>
              </w:rPr>
              <w:t xml:space="preserve">Healthcare workers </w:t>
            </w:r>
            <w:r w:rsidRPr="008554BE">
              <w:rPr>
                <w:sz w:val="16"/>
                <w:szCs w:val="16"/>
              </w:rPr>
              <w:t>providing close personal care to infants in priority Group 1, or to pregnant women, should be excluded from work as soon as a diagnosis of pertussis is suspected, until 48 hours following commencement of antibiotics, or for 21 days following the onset of cough if untreated. The HCW should in addition inform their occupational health department and infection prevention control team as soon as possible – and should do so even if beyond 21 days from the onset of coughing as vulnerable contacts may still be within their incubation period.</w:t>
            </w:r>
          </w:p>
          <w:p w14:paraId="45AC1F23" w14:textId="77777777" w:rsidR="00B02FCC" w:rsidRPr="008554BE" w:rsidRDefault="00B02FCC" w:rsidP="00F14F17">
            <w:pPr>
              <w:ind w:left="22"/>
              <w:rPr>
                <w:rFonts w:ascii="Verdana" w:hAnsi="Verdana" w:cstheme="minorHAnsi"/>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3624B" w14:textId="77777777" w:rsidR="00B02FCC" w:rsidRPr="008554BE" w:rsidRDefault="00B02FCC" w:rsidP="00F14F17">
            <w:pPr>
              <w:ind w:left="34" w:right="27"/>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is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EDC9F"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31727F87"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109327A0"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w:t>
            </w:r>
          </w:p>
          <w:p w14:paraId="7863E6D6" w14:textId="77777777" w:rsidR="00B02FCC" w:rsidRPr="008554BE" w:rsidRDefault="00B02FCC" w:rsidP="00F14F17">
            <w:pPr>
              <w:pStyle w:val="ListParagraph"/>
              <w:numPr>
                <w:ilvl w:val="0"/>
                <w:numId w:val="4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Toys should be wiped down and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2B9B850C" w14:textId="77777777" w:rsidR="00B02FCC" w:rsidRPr="008554BE" w:rsidRDefault="00B02FCC" w:rsidP="00F14F17">
            <w:pPr>
              <w:pStyle w:val="ListParagraph"/>
              <w:numPr>
                <w:ilvl w:val="0"/>
                <w:numId w:val="13"/>
              </w:numPr>
              <w:spacing w:line="241" w:lineRule="auto"/>
              <w:rPr>
                <w:rFonts w:ascii="Verdana" w:eastAsia="Century Gothic" w:hAnsi="Verdana" w:cstheme="minorHAnsi"/>
                <w:sz w:val="16"/>
                <w:szCs w:val="16"/>
              </w:rPr>
            </w:pPr>
            <w:r w:rsidRPr="008554BE">
              <w:rPr>
                <w:rFonts w:ascii="Verdana" w:eastAsia="Century Gothic" w:hAnsi="Verdana" w:cstheme="minorHAnsi"/>
                <w:sz w:val="16"/>
                <w:szCs w:val="16"/>
              </w:rPr>
              <w:t xml:space="preserve">Discourage play with items/toys that are unable to be cleaned effectively. </w:t>
            </w:r>
          </w:p>
          <w:p w14:paraId="084BE705" w14:textId="77777777" w:rsidR="00B02FCC" w:rsidRPr="008554BE" w:rsidRDefault="00B02FCC" w:rsidP="00F14F17">
            <w:pPr>
              <w:pStyle w:val="ListParagraph"/>
              <w:numPr>
                <w:ilvl w:val="0"/>
                <w:numId w:val="13"/>
              </w:numPr>
              <w:spacing w:after="160" w:line="259" w:lineRule="auto"/>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62EA4D22" w14:textId="77777777" w:rsidR="00B02FCC" w:rsidRPr="008554BE" w:rsidRDefault="00B02FCC" w:rsidP="00F14F17">
            <w:pPr>
              <w:pStyle w:val="ListParagraph"/>
              <w:numPr>
                <w:ilvl w:val="0"/>
                <w:numId w:val="13"/>
              </w:numPr>
              <w:ind w:right="27"/>
              <w:rPr>
                <w:rFonts w:ascii="Verdana" w:eastAsia="Century Gothic" w:hAnsi="Verdana" w:cstheme="minorHAnsi"/>
                <w:sz w:val="16"/>
                <w:szCs w:val="16"/>
              </w:rPr>
            </w:pPr>
            <w:r w:rsidRPr="008554BE">
              <w:rPr>
                <w:rFonts w:ascii="Verdana" w:eastAsia="Century Gothic" w:hAnsi="Verdana" w:cstheme="minorHAnsi"/>
                <w:sz w:val="16"/>
                <w:szCs w:val="16"/>
              </w:rPr>
              <w:t>Encourage good “Cough etiquette” – Catch it, Bin it Kill it message.</w:t>
            </w:r>
          </w:p>
          <w:p w14:paraId="519DF288" w14:textId="77777777" w:rsidR="00B02FCC" w:rsidRPr="008554BE" w:rsidRDefault="00B02FCC" w:rsidP="00F14F17">
            <w:pPr>
              <w:pStyle w:val="ListParagraph"/>
              <w:numPr>
                <w:ilvl w:val="0"/>
                <w:numId w:val="13"/>
              </w:numPr>
              <w:ind w:right="27"/>
              <w:rPr>
                <w:rFonts w:ascii="Verdana" w:eastAsia="Century Gothic" w:hAnsi="Verdana" w:cstheme="minorHAnsi"/>
                <w:sz w:val="16"/>
                <w:szCs w:val="16"/>
              </w:rPr>
            </w:pPr>
            <w:r w:rsidRPr="008554BE">
              <w:rPr>
                <w:rFonts w:ascii="Verdana" w:eastAsia="Century Gothic" w:hAnsi="Verdana" w:cstheme="minorHAnsi"/>
                <w:sz w:val="16"/>
                <w:szCs w:val="16"/>
              </w:rPr>
              <w:t>If able, discuss with parents’/guardians’ vaccination if individual is unvaccinated.</w:t>
            </w:r>
          </w:p>
          <w:p w14:paraId="336E3BCD" w14:textId="77777777" w:rsidR="00B02FCC" w:rsidRPr="008554BE" w:rsidRDefault="00B02FCC" w:rsidP="00F14F17">
            <w:pPr>
              <w:pStyle w:val="ListParagraph"/>
              <w:ind w:right="27"/>
              <w:rPr>
                <w:rFonts w:ascii="Verdana" w:eastAsia="Century Gothic" w:hAnsi="Verdana" w:cstheme="minorHAnsi"/>
                <w:sz w:val="16"/>
                <w:szCs w:val="16"/>
              </w:rPr>
            </w:pPr>
          </w:p>
          <w:p w14:paraId="26F8ECA2" w14:textId="77777777" w:rsidR="00B02FCC" w:rsidRPr="008554BE" w:rsidRDefault="00E10539" w:rsidP="00F14F17">
            <w:pPr>
              <w:spacing w:line="241" w:lineRule="auto"/>
              <w:rPr>
                <w:sz w:val="16"/>
                <w:szCs w:val="16"/>
              </w:rPr>
            </w:pPr>
            <w:hyperlink r:id="rId53" w:history="1">
              <w:r w:rsidR="00B02FCC" w:rsidRPr="008554BE">
                <w:rPr>
                  <w:color w:val="0000FF"/>
                  <w:sz w:val="16"/>
                  <w:szCs w:val="16"/>
                  <w:u w:val="single"/>
                </w:rPr>
                <w:t>NHS 111 Wales - Health A-Z : Whooping cough</w:t>
              </w:r>
            </w:hyperlink>
          </w:p>
          <w:p w14:paraId="369ACF6E" w14:textId="77777777" w:rsidR="00B02FCC" w:rsidRPr="008554BE" w:rsidRDefault="00B02FCC" w:rsidP="00F14F17">
            <w:pPr>
              <w:spacing w:line="241" w:lineRule="auto"/>
              <w:rPr>
                <w:sz w:val="16"/>
                <w:szCs w:val="16"/>
              </w:rPr>
            </w:pPr>
          </w:p>
          <w:p w14:paraId="6C147ADC" w14:textId="77777777" w:rsidR="00B02FCC" w:rsidRPr="008554BE" w:rsidRDefault="00B02FCC" w:rsidP="00F14F17">
            <w:pPr>
              <w:spacing w:line="241" w:lineRule="auto"/>
              <w:rPr>
                <w:sz w:val="16"/>
                <w:szCs w:val="16"/>
              </w:rPr>
            </w:pPr>
          </w:p>
          <w:p w14:paraId="68BA4A32" w14:textId="77777777" w:rsidR="00B02FCC" w:rsidRPr="008554BE" w:rsidRDefault="00B02FCC" w:rsidP="00F14F17">
            <w:pPr>
              <w:spacing w:line="241" w:lineRule="auto"/>
              <w:rPr>
                <w:sz w:val="16"/>
                <w:szCs w:val="16"/>
              </w:rPr>
            </w:pPr>
          </w:p>
          <w:p w14:paraId="4DBD5F2B" w14:textId="77777777" w:rsidR="00B02FCC" w:rsidRPr="008554BE" w:rsidRDefault="00B02FCC" w:rsidP="00F14F17">
            <w:pPr>
              <w:spacing w:line="241" w:lineRule="auto"/>
              <w:rPr>
                <w:sz w:val="16"/>
                <w:szCs w:val="16"/>
              </w:rPr>
            </w:pPr>
          </w:p>
          <w:p w14:paraId="74F8C9E3" w14:textId="77777777" w:rsidR="00B02FCC" w:rsidRPr="008554BE" w:rsidRDefault="00B02FCC" w:rsidP="00F14F17">
            <w:pPr>
              <w:spacing w:line="241" w:lineRule="auto"/>
              <w:rPr>
                <w:sz w:val="16"/>
                <w:szCs w:val="16"/>
              </w:rPr>
            </w:pPr>
          </w:p>
          <w:p w14:paraId="0765FE6F" w14:textId="77777777" w:rsidR="00B02FCC" w:rsidRPr="008554BE" w:rsidRDefault="00B02FCC" w:rsidP="00F14F17">
            <w:pPr>
              <w:spacing w:line="241" w:lineRule="auto"/>
              <w:rPr>
                <w:sz w:val="16"/>
                <w:szCs w:val="16"/>
              </w:rPr>
            </w:pPr>
          </w:p>
          <w:p w14:paraId="6EDE8A44" w14:textId="77777777" w:rsidR="00B02FCC" w:rsidRPr="008554BE" w:rsidRDefault="00B02FCC" w:rsidP="00F14F17">
            <w:pPr>
              <w:spacing w:line="241" w:lineRule="auto"/>
              <w:rPr>
                <w:sz w:val="16"/>
                <w:szCs w:val="16"/>
              </w:rPr>
            </w:pPr>
          </w:p>
          <w:p w14:paraId="6A6B3768" w14:textId="77777777" w:rsidR="00B02FCC" w:rsidRPr="008554BE" w:rsidRDefault="00B02FCC" w:rsidP="00F14F17">
            <w:pPr>
              <w:spacing w:line="241" w:lineRule="auto"/>
              <w:rPr>
                <w:sz w:val="16"/>
                <w:szCs w:val="16"/>
              </w:rPr>
            </w:pPr>
          </w:p>
          <w:p w14:paraId="2E396F6B" w14:textId="77777777" w:rsidR="00B02FCC" w:rsidRPr="008554BE" w:rsidRDefault="00B02FCC" w:rsidP="00F14F17">
            <w:pPr>
              <w:spacing w:line="241" w:lineRule="auto"/>
              <w:rPr>
                <w:sz w:val="16"/>
                <w:szCs w:val="16"/>
              </w:rPr>
            </w:pPr>
          </w:p>
          <w:p w14:paraId="6C741F28" w14:textId="77777777" w:rsidR="00B02FCC" w:rsidRPr="008554BE" w:rsidRDefault="00B02FCC" w:rsidP="00F14F17">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1FB7" w14:textId="77777777" w:rsidR="00B02FCC" w:rsidRPr="008554BE" w:rsidRDefault="00B02FCC" w:rsidP="00F14F17">
            <w:pPr>
              <w:ind w:left="34" w:right="27"/>
              <w:rPr>
                <w:rFonts w:ascii="Verdana" w:eastAsia="Century Gothic" w:hAnsi="Verdana" w:cstheme="minorHAnsi"/>
                <w:sz w:val="16"/>
                <w:szCs w:val="16"/>
              </w:rPr>
            </w:pPr>
            <w:r w:rsidRPr="008554BE">
              <w:rPr>
                <w:rFonts w:ascii="Verdana" w:eastAsia="Century Gothic" w:hAnsi="Verdana" w:cstheme="minorHAnsi"/>
                <w:sz w:val="16"/>
                <w:szCs w:val="16"/>
              </w:rPr>
              <w:t>Preventable by vaccination and covered by the UK routine immunisation schedule. After treatment, non-infectious coughing may continue for many weeks.</w:t>
            </w:r>
          </w:p>
          <w:p w14:paraId="40B995C2" w14:textId="77777777" w:rsidR="00B02FCC" w:rsidRPr="008554BE" w:rsidRDefault="00B02FCC" w:rsidP="00F14F17">
            <w:pPr>
              <w:ind w:left="34" w:right="27"/>
              <w:rPr>
                <w:rFonts w:ascii="Verdana" w:hAnsi="Verdana" w:cstheme="minorHAnsi"/>
                <w:sz w:val="16"/>
                <w:szCs w:val="16"/>
              </w:rPr>
            </w:pPr>
            <w:r w:rsidRPr="008554BE">
              <w:rPr>
                <w:rStyle w:val="ui-provider"/>
                <w:rFonts w:ascii="Verdana" w:hAnsi="Verdana" w:cstheme="minorHAnsi"/>
                <w:sz w:val="16"/>
                <w:szCs w:val="16"/>
              </w:rPr>
              <w:t>Advise individuals, parents or carer to seek advice from their General Practitioner if they fall into high-risk categories, such as immunosuppressed, pregnant individuals, or unvaccinated persons.</w:t>
            </w:r>
          </w:p>
        </w:tc>
      </w:tr>
      <w:tr w:rsidR="00B02FCC" w:rsidRPr="008554BE" w14:paraId="3726FBDD" w14:textId="77777777" w:rsidTr="00481A43">
        <w:trPr>
          <w:trHeight w:val="239"/>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tcPr>
          <w:p w14:paraId="31B9921C" w14:textId="77777777" w:rsidR="00B02FCC" w:rsidRPr="008554BE" w:rsidRDefault="00B02FCC" w:rsidP="002E13E4">
            <w:pPr>
              <w:jc w:val="center"/>
              <w:rPr>
                <w:rStyle w:val="ui-provider"/>
                <w:rFonts w:ascii="Verdana" w:hAnsi="Verdana" w:cstheme="minorHAnsi"/>
                <w:b/>
                <w:bCs/>
                <w:sz w:val="16"/>
                <w:szCs w:val="16"/>
              </w:rPr>
            </w:pPr>
            <w:r w:rsidRPr="008554BE">
              <w:rPr>
                <w:rStyle w:val="ui-provider"/>
                <w:rFonts w:ascii="Verdana" w:hAnsi="Verdana" w:cstheme="minorHAnsi"/>
                <w:b/>
                <w:bCs/>
                <w:sz w:val="16"/>
                <w:szCs w:val="16"/>
              </w:rPr>
              <w:t>Other illness</w:t>
            </w:r>
          </w:p>
        </w:tc>
      </w:tr>
      <w:tr w:rsidR="00B02FCC" w:rsidRPr="008554BE" w14:paraId="5369EF0F" w14:textId="77777777" w:rsidTr="008554BE">
        <w:trPr>
          <w:trHeight w:val="239"/>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0FE5"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Conjunctivitis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3B064" w14:textId="77777777" w:rsidR="00B02FCC" w:rsidRPr="008554BE" w:rsidRDefault="00B02FCC" w:rsidP="00F14F17">
            <w:pPr>
              <w:ind w:left="14"/>
              <w:rPr>
                <w:rFonts w:ascii="Verdana" w:hAnsi="Verdana" w:cstheme="minorHAnsi"/>
                <w:b/>
                <w:bCs/>
                <w:sz w:val="16"/>
                <w:szCs w:val="16"/>
              </w:rPr>
            </w:pPr>
            <w:r w:rsidRPr="008554BE">
              <w:rPr>
                <w:rFonts w:ascii="Verdana" w:eastAsia="Century Gothic" w:hAnsi="Verdana" w:cstheme="minorHAnsi"/>
                <w:b/>
                <w:bCs/>
                <w:sz w:val="16"/>
                <w:szCs w:val="16"/>
              </w:rPr>
              <w:t>No</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AAE5" w14:textId="77777777" w:rsidR="00B02FCC" w:rsidRPr="008554BE" w:rsidRDefault="00B02FCC" w:rsidP="00F14F17">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E05E" w14:textId="77777777" w:rsidR="00B02FCC" w:rsidRPr="008554BE" w:rsidRDefault="00B02FCC" w:rsidP="00F14F17">
            <w:pPr>
              <w:pStyle w:val="NormalWeb"/>
              <w:numPr>
                <w:ilvl w:val="0"/>
                <w:numId w:val="31"/>
              </w:numPr>
              <w:shd w:val="clear" w:color="auto" w:fill="FFFFFF"/>
              <w:spacing w:before="0" w:beforeAutospacing="0" w:after="0" w:afterAutospacing="0"/>
              <w:rPr>
                <w:rFonts w:ascii="Verdana" w:eastAsia="Century Gothic" w:hAnsi="Verdana" w:cstheme="minorHAnsi"/>
                <w:sz w:val="16"/>
                <w:szCs w:val="16"/>
              </w:rPr>
            </w:pPr>
            <w:r w:rsidRPr="008554BE">
              <w:rPr>
                <w:rFonts w:ascii="Verdana" w:hAnsi="Verdana" w:cstheme="minorHAnsi"/>
                <w:color w:val="0B0C0C"/>
                <w:sz w:val="16"/>
                <w:szCs w:val="16"/>
              </w:rPr>
              <w:t xml:space="preserve">Advise individuals, parents, or carers to seek advice from their local Pharmacist. </w:t>
            </w:r>
          </w:p>
          <w:p w14:paraId="26565370" w14:textId="77777777" w:rsidR="00B02FCC" w:rsidRPr="008554BE" w:rsidRDefault="00B02FCC" w:rsidP="00F14F17">
            <w:pPr>
              <w:pStyle w:val="NormalWeb"/>
              <w:numPr>
                <w:ilvl w:val="0"/>
                <w:numId w:val="31"/>
              </w:numPr>
              <w:shd w:val="clear" w:color="auto" w:fill="FFFFFF"/>
              <w:spacing w:before="0" w:beforeAutospacing="0" w:after="0" w:afterAutospacing="0"/>
              <w:rPr>
                <w:rFonts w:ascii="Verdana" w:eastAsia="Century Gothic" w:hAnsi="Verdana" w:cstheme="minorHAnsi"/>
                <w:sz w:val="16"/>
                <w:szCs w:val="16"/>
              </w:rPr>
            </w:pPr>
            <w:r w:rsidRPr="008554BE">
              <w:rPr>
                <w:rFonts w:ascii="Verdana" w:hAnsi="Verdana" w:cstheme="minorHAnsi"/>
                <w:color w:val="0B0C0C"/>
                <w:sz w:val="16"/>
                <w:szCs w:val="16"/>
              </w:rPr>
              <w:t xml:space="preserve">Encourage the individual not to rub their eyes and to wash their hands frequently. </w:t>
            </w:r>
          </w:p>
          <w:p w14:paraId="58CBA8A2" w14:textId="77777777" w:rsidR="00B02FCC" w:rsidRPr="008554BE" w:rsidRDefault="00B02FCC" w:rsidP="00F14F17">
            <w:pPr>
              <w:pStyle w:val="ListParagraph"/>
              <w:numPr>
                <w:ilvl w:val="0"/>
                <w:numId w:val="31"/>
              </w:numPr>
              <w:spacing w:line="241" w:lineRule="auto"/>
              <w:rPr>
                <w:sz w:val="16"/>
                <w:szCs w:val="16"/>
              </w:rPr>
            </w:pPr>
            <w:r w:rsidRPr="008554BE">
              <w:rPr>
                <w:rFonts w:ascii="Verdana" w:hAnsi="Verdana" w:cstheme="minorHAnsi"/>
                <w:color w:val="0B0C0C"/>
                <w:sz w:val="16"/>
                <w:szCs w:val="16"/>
              </w:rPr>
              <w:t>Advise the affected individual to avoid sharing towels, flannels and pillows.</w:t>
            </w:r>
            <w:r w:rsidRPr="008554BE">
              <w:rPr>
                <w:sz w:val="16"/>
                <w:szCs w:val="16"/>
              </w:rPr>
              <w:t xml:space="preserve"> </w:t>
            </w:r>
          </w:p>
          <w:p w14:paraId="18112A7E" w14:textId="77777777" w:rsidR="00B02FCC" w:rsidRPr="008554BE" w:rsidRDefault="00B02FCC" w:rsidP="00F14F17">
            <w:pPr>
              <w:spacing w:line="241" w:lineRule="auto"/>
              <w:rPr>
                <w:sz w:val="16"/>
                <w:szCs w:val="16"/>
              </w:rPr>
            </w:pPr>
          </w:p>
          <w:p w14:paraId="6597DCDE" w14:textId="77777777" w:rsidR="00B02FCC" w:rsidRPr="008554BE" w:rsidRDefault="00E10539" w:rsidP="00F14F17">
            <w:pPr>
              <w:pStyle w:val="NormalWeb"/>
              <w:shd w:val="clear" w:color="auto" w:fill="FFFFFF"/>
              <w:spacing w:before="0" w:beforeAutospacing="0" w:after="0" w:afterAutospacing="0"/>
              <w:ind w:left="720"/>
              <w:rPr>
                <w:rFonts w:ascii="Verdana" w:eastAsia="Century Gothic" w:hAnsi="Verdana" w:cstheme="minorHAnsi"/>
                <w:sz w:val="16"/>
                <w:szCs w:val="16"/>
              </w:rPr>
            </w:pPr>
            <w:hyperlink r:id="rId54" w:history="1">
              <w:r w:rsidR="00B02FCC" w:rsidRPr="008554BE">
                <w:rPr>
                  <w:rFonts w:ascii="Calibri" w:eastAsia="Calibri" w:hAnsi="Calibri" w:cs="Calibri"/>
                  <w:color w:val="0000FF"/>
                  <w:sz w:val="16"/>
                  <w:szCs w:val="16"/>
                  <w:u w:val="single"/>
                </w:rPr>
                <w:t>NHS 111 Wales - Health A-Z : Conjunctivitis</w:t>
              </w:r>
            </w:hyperlink>
          </w:p>
          <w:p w14:paraId="0E011A3A" w14:textId="77777777" w:rsidR="00B02FCC" w:rsidRPr="008554BE" w:rsidRDefault="00B02FCC" w:rsidP="00F14F17">
            <w:pPr>
              <w:pStyle w:val="NormalWeb"/>
              <w:shd w:val="clear" w:color="auto" w:fill="FFFFFF"/>
              <w:spacing w:before="0" w:beforeAutospacing="0" w:after="0" w:afterAutospacing="0"/>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7D3EC" w14:textId="77777777" w:rsidR="00B02FCC" w:rsidRPr="008554BE" w:rsidRDefault="00B02FCC" w:rsidP="00F14F17">
            <w:pPr>
              <w:rPr>
                <w:rFonts w:ascii="Verdana" w:hAnsi="Verdana" w:cstheme="minorHAnsi"/>
                <w:sz w:val="16"/>
                <w:szCs w:val="16"/>
              </w:rPr>
            </w:pPr>
            <w:r w:rsidRPr="008554BE">
              <w:rPr>
                <w:rStyle w:val="ui-provider"/>
                <w:rFonts w:ascii="Verdana" w:hAnsi="Verdana" w:cstheme="minorHAnsi"/>
                <w:sz w:val="16"/>
                <w:szCs w:val="16"/>
              </w:rPr>
              <w:t>Advise individuals, parents, or carers to seek advice from their local Pharmacist or GP.</w:t>
            </w:r>
          </w:p>
        </w:tc>
      </w:tr>
      <w:tr w:rsidR="00B02FCC" w:rsidRPr="008554BE" w14:paraId="4F6C030B" w14:textId="77777777" w:rsidTr="008554BE">
        <w:trPr>
          <w:trHeight w:val="991"/>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E2A0"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Diphtheria*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D53D" w14:textId="77777777" w:rsidR="00B02FCC" w:rsidRPr="008554BE" w:rsidRDefault="00B02FCC" w:rsidP="00F14F17">
            <w:pPr>
              <w:ind w:left="14" w:right="31"/>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must not attend setting.  Always consult the Health Protection Team.</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F5914"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3EE3" w14:textId="77777777" w:rsidR="00B02FCC" w:rsidRPr="008554BE" w:rsidRDefault="00B02FCC" w:rsidP="00F14F17">
            <w:pPr>
              <w:spacing w:line="241" w:lineRule="auto"/>
              <w:rPr>
                <w:sz w:val="16"/>
                <w:szCs w:val="16"/>
              </w:rPr>
            </w:pPr>
            <w:r w:rsidRPr="008554BE">
              <w:rPr>
                <w:rFonts w:ascii="Verdana" w:eastAsia="Century Gothic" w:hAnsi="Verdana" w:cstheme="minorHAnsi"/>
                <w:sz w:val="16"/>
                <w:szCs w:val="16"/>
              </w:rPr>
              <w:t>The Health Protection Team will consider the risk of any contact the individual has had with others if necessary.</w:t>
            </w:r>
            <w:r w:rsidRPr="008554BE">
              <w:rPr>
                <w:sz w:val="16"/>
                <w:szCs w:val="16"/>
              </w:rPr>
              <w:t xml:space="preserve"> </w:t>
            </w:r>
          </w:p>
          <w:p w14:paraId="289E7683" w14:textId="77777777" w:rsidR="00B02FCC" w:rsidRPr="008554BE" w:rsidRDefault="00B02FCC" w:rsidP="00F14F17">
            <w:pPr>
              <w:spacing w:line="241" w:lineRule="auto"/>
              <w:rPr>
                <w:sz w:val="16"/>
                <w:szCs w:val="16"/>
              </w:rPr>
            </w:pPr>
          </w:p>
          <w:p w14:paraId="62355694" w14:textId="77777777" w:rsidR="00B02FCC" w:rsidRPr="008554BE" w:rsidRDefault="00B02FCC" w:rsidP="00F14F17">
            <w:pPr>
              <w:pStyle w:val="ListParagraph"/>
              <w:rPr>
                <w:rFonts w:ascii="Verdana" w:eastAsia="Century Gothic" w:hAnsi="Verdana" w:cstheme="minorHAnsi"/>
                <w:sz w:val="16"/>
                <w:szCs w:val="16"/>
              </w:rPr>
            </w:pPr>
          </w:p>
          <w:p w14:paraId="3347678C" w14:textId="77777777" w:rsidR="00B02FCC" w:rsidRPr="008554BE" w:rsidRDefault="00E10539" w:rsidP="00F14F17">
            <w:pPr>
              <w:rPr>
                <w:rFonts w:ascii="Verdana" w:eastAsia="Century Gothic" w:hAnsi="Verdana" w:cstheme="minorHAnsi"/>
                <w:sz w:val="16"/>
                <w:szCs w:val="16"/>
              </w:rPr>
            </w:pPr>
            <w:hyperlink r:id="rId55" w:history="1">
              <w:r w:rsidR="00B02FCC" w:rsidRPr="008554BE">
                <w:rPr>
                  <w:color w:val="0000FF"/>
                  <w:sz w:val="16"/>
                  <w:szCs w:val="16"/>
                  <w:u w:val="single"/>
                </w:rPr>
                <w:t>NHS 111 Wales - Health A-Z : Diphtheria</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C4265" w14:textId="77777777" w:rsidR="00B02FCC" w:rsidRPr="008554BE" w:rsidRDefault="00B02FCC" w:rsidP="00F14F17">
            <w:pPr>
              <w:rPr>
                <w:rFonts w:ascii="Verdana" w:hAnsi="Verdana" w:cstheme="minorHAnsi"/>
                <w:sz w:val="16"/>
                <w:szCs w:val="16"/>
              </w:rPr>
            </w:pPr>
            <w:r w:rsidRPr="008554BE">
              <w:rPr>
                <w:rFonts w:ascii="Verdana" w:eastAsia="Century Gothic" w:hAnsi="Verdana" w:cstheme="minorHAnsi"/>
                <w:sz w:val="16"/>
                <w:szCs w:val="16"/>
              </w:rPr>
              <w:t xml:space="preserve">Preventable by vaccination and covered by the UK Routine Immunisation Schedule. Family contacts must be kept away from setting until cleared to return by the Health Protection Team. </w:t>
            </w:r>
          </w:p>
        </w:tc>
      </w:tr>
      <w:tr w:rsidR="00B02FCC" w:rsidRPr="008554BE" w14:paraId="3FC72B9C" w14:textId="77777777" w:rsidTr="008554BE">
        <w:trPr>
          <w:trHeight w:val="437"/>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D9B7A" w14:textId="77777777" w:rsidR="00B02FCC" w:rsidRPr="008554BE" w:rsidRDefault="00B02FCC" w:rsidP="00F14F17">
            <w:pPr>
              <w:ind w:left="16"/>
              <w:rPr>
                <w:rFonts w:ascii="Verdana" w:eastAsia="Century Gothic" w:hAnsi="Verdana" w:cstheme="minorHAnsi"/>
                <w:b/>
                <w:bCs/>
                <w:sz w:val="16"/>
                <w:szCs w:val="16"/>
              </w:rPr>
            </w:pPr>
            <w:r w:rsidRPr="008554BE">
              <w:rPr>
                <w:rFonts w:ascii="Verdana" w:eastAsia="Century Gothic" w:hAnsi="Verdana" w:cstheme="minorHAnsi"/>
                <w:b/>
                <w:bCs/>
                <w:sz w:val="16"/>
                <w:szCs w:val="16"/>
              </w:rPr>
              <w:t>Eye and Ear Infections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9965" w14:textId="77777777" w:rsidR="00B02FCC" w:rsidRPr="008554BE" w:rsidRDefault="00B02FCC" w:rsidP="00F14F17">
            <w:pPr>
              <w:ind w:left="14" w:right="31"/>
              <w:rPr>
                <w:rFonts w:ascii="Verdana" w:eastAsia="Century Gothic"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39E1E" w14:textId="77777777" w:rsidR="00B02FCC" w:rsidRPr="008554BE" w:rsidRDefault="00B02FCC" w:rsidP="00F14F17">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5CA6E" w14:textId="77777777" w:rsidR="00B02FCC" w:rsidRPr="008554BE" w:rsidRDefault="00B02FCC" w:rsidP="00F14F17">
            <w:pPr>
              <w:pStyle w:val="NormalWeb"/>
              <w:numPr>
                <w:ilvl w:val="0"/>
                <w:numId w:val="39"/>
              </w:numPr>
              <w:shd w:val="clear" w:color="auto" w:fill="FFFFFF"/>
              <w:spacing w:before="0" w:beforeAutospacing="0" w:after="0" w:afterAutospacing="0"/>
              <w:rPr>
                <w:rFonts w:ascii="Verdana" w:hAnsi="Verdana" w:cstheme="minorHAnsi"/>
                <w:color w:val="0B0C0C"/>
                <w:sz w:val="16"/>
                <w:szCs w:val="16"/>
              </w:rPr>
            </w:pPr>
            <w:r w:rsidRPr="008554BE">
              <w:rPr>
                <w:rFonts w:ascii="Verdana" w:hAnsi="Verdana" w:cstheme="minorHAnsi"/>
                <w:color w:val="0B0C0C"/>
                <w:sz w:val="16"/>
                <w:szCs w:val="16"/>
              </w:rPr>
              <w:t xml:space="preserve">Advise individuals, parents, or carers to seek advice from their local Pharmacist. </w:t>
            </w:r>
          </w:p>
          <w:p w14:paraId="0083963C" w14:textId="77777777" w:rsidR="00B02FCC" w:rsidRPr="008554BE" w:rsidRDefault="00B02FCC" w:rsidP="00F14F17">
            <w:pPr>
              <w:pStyle w:val="NormalWeb"/>
              <w:numPr>
                <w:ilvl w:val="0"/>
                <w:numId w:val="39"/>
              </w:numPr>
              <w:shd w:val="clear" w:color="auto" w:fill="FFFFFF"/>
              <w:spacing w:before="0" w:beforeAutospacing="0" w:after="0" w:afterAutospacing="0"/>
              <w:rPr>
                <w:rFonts w:ascii="Verdana" w:hAnsi="Verdana" w:cstheme="minorHAnsi"/>
                <w:color w:val="0B0C0C"/>
                <w:sz w:val="16"/>
                <w:szCs w:val="16"/>
              </w:rPr>
            </w:pPr>
            <w:r w:rsidRPr="008554BE">
              <w:rPr>
                <w:rFonts w:ascii="Verdana" w:hAnsi="Verdana" w:cstheme="minorHAnsi"/>
                <w:color w:val="0B0C0C"/>
                <w:sz w:val="16"/>
                <w:szCs w:val="16"/>
              </w:rPr>
              <w:t xml:space="preserve">Encourage the individual not to rub their eyes or ears and to wash their hands frequently. </w:t>
            </w:r>
          </w:p>
          <w:p w14:paraId="53273F15" w14:textId="77777777" w:rsidR="00B02FCC" w:rsidRPr="008554BE" w:rsidRDefault="00B02FCC" w:rsidP="00F14F17">
            <w:pPr>
              <w:pStyle w:val="ListParagraph"/>
              <w:numPr>
                <w:ilvl w:val="0"/>
                <w:numId w:val="39"/>
              </w:numPr>
              <w:spacing w:line="241" w:lineRule="auto"/>
              <w:rPr>
                <w:sz w:val="16"/>
                <w:szCs w:val="16"/>
              </w:rPr>
            </w:pPr>
            <w:r w:rsidRPr="008554BE">
              <w:rPr>
                <w:rFonts w:ascii="Verdana" w:hAnsi="Verdana" w:cstheme="minorHAnsi"/>
                <w:color w:val="0B0C0C"/>
                <w:sz w:val="16"/>
                <w:szCs w:val="16"/>
              </w:rPr>
              <w:t>Advise the affected individual to avoid sharing towels, flannels, and pillows.</w:t>
            </w:r>
            <w:r w:rsidRPr="008554BE">
              <w:rPr>
                <w:sz w:val="16"/>
                <w:szCs w:val="16"/>
              </w:rPr>
              <w:t xml:space="preserve"> </w:t>
            </w:r>
          </w:p>
          <w:p w14:paraId="23ABE6D1" w14:textId="77777777" w:rsidR="00B02FCC" w:rsidRPr="008554BE" w:rsidRDefault="00B02FCC" w:rsidP="00F14F17">
            <w:pPr>
              <w:pStyle w:val="ListParagraph"/>
              <w:spacing w:line="241" w:lineRule="auto"/>
              <w:rPr>
                <w:sz w:val="16"/>
                <w:szCs w:val="16"/>
              </w:rPr>
            </w:pPr>
          </w:p>
          <w:p w14:paraId="14C2AB3B" w14:textId="77777777" w:rsidR="00B02FCC" w:rsidRPr="008554BE" w:rsidRDefault="00E10539" w:rsidP="00F14F17">
            <w:pPr>
              <w:pStyle w:val="NormalWeb"/>
              <w:shd w:val="clear" w:color="auto" w:fill="FFFFFF"/>
              <w:spacing w:before="0" w:beforeAutospacing="0" w:after="0" w:afterAutospacing="0"/>
              <w:rPr>
                <w:rFonts w:ascii="Calibri" w:eastAsia="Calibri" w:hAnsi="Calibri" w:cs="Calibri"/>
                <w:color w:val="000000"/>
                <w:sz w:val="16"/>
                <w:szCs w:val="16"/>
              </w:rPr>
            </w:pPr>
            <w:hyperlink r:id="rId56" w:history="1">
              <w:r w:rsidR="00B02FCC" w:rsidRPr="008554BE">
                <w:rPr>
                  <w:rFonts w:ascii="Calibri" w:eastAsia="Calibri" w:hAnsi="Calibri" w:cs="Calibri"/>
                  <w:color w:val="0000FF"/>
                  <w:sz w:val="16"/>
                  <w:szCs w:val="16"/>
                  <w:u w:val="single"/>
                </w:rPr>
                <w:t>NHS 111 Wales - Health A-Z : Eye injuries</w:t>
              </w:r>
            </w:hyperlink>
          </w:p>
          <w:p w14:paraId="0B2FBEF8" w14:textId="77777777" w:rsidR="00B02FCC" w:rsidRPr="008554BE" w:rsidRDefault="00B02FCC" w:rsidP="00F14F17">
            <w:pPr>
              <w:pStyle w:val="NormalWeb"/>
              <w:shd w:val="clear" w:color="auto" w:fill="FFFFFF"/>
              <w:spacing w:before="0" w:beforeAutospacing="0" w:after="0" w:afterAutospacing="0"/>
              <w:rPr>
                <w:rFonts w:ascii="Calibri" w:eastAsia="Calibri" w:hAnsi="Calibri" w:cs="Calibri"/>
                <w:color w:val="000000"/>
                <w:sz w:val="16"/>
                <w:szCs w:val="16"/>
              </w:rPr>
            </w:pPr>
          </w:p>
          <w:p w14:paraId="41BDDCFA" w14:textId="77777777" w:rsidR="00B02FCC" w:rsidRPr="008554BE" w:rsidRDefault="00E10539" w:rsidP="00F14F17">
            <w:pPr>
              <w:pStyle w:val="NormalWeb"/>
              <w:shd w:val="clear" w:color="auto" w:fill="FFFFFF"/>
              <w:spacing w:before="0" w:beforeAutospacing="0" w:after="0" w:afterAutospacing="0"/>
              <w:rPr>
                <w:rFonts w:ascii="Verdana" w:eastAsia="Century Gothic" w:hAnsi="Verdana" w:cstheme="minorHAnsi"/>
                <w:sz w:val="16"/>
                <w:szCs w:val="16"/>
              </w:rPr>
            </w:pPr>
            <w:hyperlink r:id="rId57" w:history="1">
              <w:r w:rsidR="00B02FCC" w:rsidRPr="008554BE">
                <w:rPr>
                  <w:rFonts w:ascii="Calibri" w:eastAsia="Calibri" w:hAnsi="Calibri" w:cs="Calibri"/>
                  <w:color w:val="0000FF"/>
                  <w:sz w:val="16"/>
                  <w:szCs w:val="16"/>
                  <w:u w:val="single"/>
                </w:rPr>
                <w:t>NHS 111 Wales - Health A-Z : Ear infection</w:t>
              </w:r>
            </w:hyperlink>
          </w:p>
          <w:p w14:paraId="2BD33518" w14:textId="77777777" w:rsidR="00B02FCC" w:rsidRPr="008554BE" w:rsidRDefault="00B02FCC" w:rsidP="00F14F17">
            <w:pPr>
              <w:pStyle w:val="NormalWeb"/>
              <w:shd w:val="clear" w:color="auto" w:fill="FFFFFF"/>
              <w:spacing w:before="0" w:beforeAutospacing="0" w:after="0" w:afterAutospacing="0"/>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89E20"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sz w:val="16"/>
                <w:szCs w:val="16"/>
              </w:rPr>
              <w:t>As both viruses and bacteria can cause eye and ear infections, not all will require antibiotic treatment.</w:t>
            </w:r>
          </w:p>
        </w:tc>
      </w:tr>
      <w:tr w:rsidR="00B02FCC" w:rsidRPr="008554BE" w14:paraId="05DD1B49" w14:textId="77777777" w:rsidTr="008554BE">
        <w:trPr>
          <w:trHeight w:val="206"/>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CE6C"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Glandular Fever</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BDB68" w14:textId="77777777" w:rsidR="00B02FCC" w:rsidRPr="008554BE" w:rsidRDefault="00B02FCC" w:rsidP="00F14F17">
            <w:pPr>
              <w:ind w:left="14"/>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CD3EA" w14:textId="77777777" w:rsidR="00B02FCC" w:rsidRPr="008554BE" w:rsidRDefault="00B02FCC" w:rsidP="00F14F17">
            <w:pPr>
              <w:tabs>
                <w:tab w:val="left" w:pos="1315"/>
              </w:tabs>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7526" w14:textId="77777777" w:rsidR="00B02FCC" w:rsidRPr="008554BE" w:rsidRDefault="00B02FCC" w:rsidP="00F14F17">
            <w:pPr>
              <w:pStyle w:val="ListParagraph"/>
              <w:numPr>
                <w:ilvl w:val="0"/>
                <w:numId w:val="15"/>
              </w:numPr>
              <w:tabs>
                <w:tab w:val="left" w:pos="1315"/>
              </w:tabs>
              <w:rPr>
                <w:rFonts w:ascii="Verdana" w:hAnsi="Verdana" w:cstheme="minorHAnsi"/>
                <w:color w:val="auto"/>
                <w:sz w:val="16"/>
                <w:szCs w:val="16"/>
                <w:shd w:val="clear" w:color="auto" w:fill="FFFFFF"/>
              </w:rPr>
            </w:pPr>
            <w:r w:rsidRPr="008554BE">
              <w:rPr>
                <w:rFonts w:ascii="Verdana" w:hAnsi="Verdana" w:cstheme="minorHAnsi"/>
                <w:color w:val="0B0C0C"/>
                <w:sz w:val="16"/>
                <w:szCs w:val="16"/>
                <w:shd w:val="clear" w:color="auto" w:fill="FFFFFF"/>
              </w:rPr>
              <w:t>Encourage individuals to implement good </w:t>
            </w:r>
            <w:r w:rsidRPr="008554BE">
              <w:rPr>
                <w:rFonts w:ascii="Verdana" w:hAnsi="Verdana" w:cstheme="minorHAnsi"/>
                <w:color w:val="auto"/>
                <w:sz w:val="16"/>
                <w:szCs w:val="16"/>
                <w:shd w:val="clear" w:color="auto" w:fill="FFFFFF"/>
              </w:rPr>
              <w:t>hand hygiene and </w:t>
            </w:r>
            <w:hyperlink r:id="rId58" w:anchor="respiratory-and-cough-hygiene" w:history="1">
              <w:r w:rsidRPr="008554BE">
                <w:rPr>
                  <w:rFonts w:ascii="Verdana" w:hAnsi="Verdana" w:cstheme="minorHAnsi"/>
                  <w:color w:val="auto"/>
                  <w:sz w:val="16"/>
                  <w:szCs w:val="16"/>
                  <w:shd w:val="clear" w:color="auto" w:fill="FFFFFF"/>
                </w:rPr>
                <w:t xml:space="preserve">respiratory </w:t>
              </w:r>
            </w:hyperlink>
            <w:r w:rsidRPr="008554BE">
              <w:rPr>
                <w:rFonts w:ascii="Verdana" w:hAnsi="Verdana" w:cstheme="minorHAnsi"/>
                <w:color w:val="auto"/>
                <w:sz w:val="16"/>
                <w:szCs w:val="16"/>
              </w:rPr>
              <w:t xml:space="preserve"> hygiene</w:t>
            </w:r>
            <w:r w:rsidRPr="008554BE">
              <w:rPr>
                <w:rFonts w:ascii="Verdana" w:hAnsi="Verdana" w:cstheme="minorHAnsi"/>
                <w:color w:val="auto"/>
                <w:sz w:val="16"/>
                <w:szCs w:val="16"/>
                <w:shd w:val="clear" w:color="auto" w:fill="FFFFFF"/>
              </w:rPr>
              <w:t> practices.</w:t>
            </w:r>
          </w:p>
          <w:p w14:paraId="6A4D1509" w14:textId="77777777" w:rsidR="00B02FCC" w:rsidRPr="008554BE" w:rsidRDefault="00B02FCC" w:rsidP="00F14F17">
            <w:pPr>
              <w:pStyle w:val="ListParagraph"/>
              <w:numPr>
                <w:ilvl w:val="0"/>
                <w:numId w:val="15"/>
              </w:numPr>
              <w:tabs>
                <w:tab w:val="left" w:pos="1315"/>
              </w:tabs>
              <w:rPr>
                <w:rStyle w:val="ui-provider"/>
                <w:rFonts w:ascii="Verdana" w:eastAsia="Century Gothic" w:hAnsi="Verdana" w:cstheme="minorHAnsi"/>
                <w:sz w:val="16"/>
                <w:szCs w:val="16"/>
              </w:rPr>
            </w:pPr>
            <w:r w:rsidRPr="008554BE">
              <w:rPr>
                <w:rStyle w:val="ui-provider"/>
                <w:rFonts w:ascii="Verdana" w:hAnsi="Verdana" w:cstheme="minorHAnsi"/>
                <w:sz w:val="16"/>
                <w:szCs w:val="16"/>
              </w:rPr>
              <w:t>The virus is found in the saliva of infected people and can be spread by direct contact with saliva such as kissing, being exposed to coughs and sneezes, and sharing of eating and drinking utensils.</w:t>
            </w:r>
          </w:p>
          <w:p w14:paraId="2A2CD921" w14:textId="77777777" w:rsidR="00B02FCC" w:rsidRPr="008554BE" w:rsidRDefault="00B02FCC" w:rsidP="00F14F17">
            <w:pPr>
              <w:pStyle w:val="ListParagraph"/>
              <w:numPr>
                <w:ilvl w:val="0"/>
                <w:numId w:val="15"/>
              </w:numPr>
              <w:tabs>
                <w:tab w:val="left" w:pos="1315"/>
              </w:tabs>
              <w:rPr>
                <w:rStyle w:val="ui-provider"/>
                <w:rFonts w:ascii="Verdana" w:eastAsia="Century Gothic" w:hAnsi="Verdana" w:cstheme="minorHAnsi"/>
                <w:sz w:val="16"/>
                <w:szCs w:val="16"/>
              </w:rPr>
            </w:pPr>
            <w:r w:rsidRPr="008554BE">
              <w:rPr>
                <w:rStyle w:val="ui-provider"/>
                <w:rFonts w:ascii="Verdana" w:hAnsi="Verdana" w:cstheme="minorHAnsi"/>
                <w:sz w:val="16"/>
                <w:szCs w:val="16"/>
              </w:rPr>
              <w:t>It can also be spread by indirect contact via contaminated objects if hands are not washed adequately.</w:t>
            </w:r>
          </w:p>
          <w:p w14:paraId="15929F2F" w14:textId="77777777" w:rsidR="00B02FCC" w:rsidRPr="008554BE" w:rsidRDefault="00E10539" w:rsidP="00F14F17">
            <w:pPr>
              <w:tabs>
                <w:tab w:val="left" w:pos="1315"/>
              </w:tabs>
              <w:rPr>
                <w:rFonts w:ascii="Verdana" w:eastAsia="Century Gothic" w:hAnsi="Verdana" w:cstheme="minorHAnsi"/>
                <w:sz w:val="16"/>
                <w:szCs w:val="16"/>
              </w:rPr>
            </w:pPr>
            <w:hyperlink r:id="rId59" w:history="1">
              <w:r w:rsidR="00B02FCC" w:rsidRPr="008554BE">
                <w:rPr>
                  <w:color w:val="0000FF"/>
                  <w:sz w:val="16"/>
                  <w:szCs w:val="16"/>
                  <w:u w:val="single"/>
                </w:rPr>
                <w:t>NHS 111 Wales - Health A-Z : Glandular fever</w:t>
              </w:r>
            </w:hyperlink>
          </w:p>
          <w:p w14:paraId="34F17989" w14:textId="77777777" w:rsidR="00B02FCC" w:rsidRPr="008554BE" w:rsidRDefault="00B02FCC" w:rsidP="00F14F17">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03DBC" w14:textId="77777777" w:rsidR="00B02FCC" w:rsidRPr="008554BE" w:rsidRDefault="00B02FCC" w:rsidP="00F14F17">
            <w:pPr>
              <w:tabs>
                <w:tab w:val="left" w:pos="1315"/>
              </w:tabs>
              <w:rPr>
                <w:rFonts w:ascii="Verdana" w:eastAsia="Century Gothic" w:hAnsi="Verdana" w:cstheme="minorHAnsi"/>
                <w:sz w:val="16"/>
                <w:szCs w:val="16"/>
              </w:rPr>
            </w:pPr>
            <w:r w:rsidRPr="008554BE">
              <w:rPr>
                <w:rFonts w:ascii="Verdana" w:eastAsia="Century Gothic" w:hAnsi="Verdana" w:cstheme="minorHAnsi"/>
                <w:sz w:val="16"/>
                <w:szCs w:val="16"/>
              </w:rPr>
              <w:t>Infectious for up to 7 weeks before symptoms start. Glandular fever can cause spleen swelling so avoid sports or activities that might increase risk of falling and damaging spleen.</w:t>
            </w:r>
            <w:r w:rsidRPr="008554BE">
              <w:rPr>
                <w:rStyle w:val="ui-provider"/>
                <w:rFonts w:ascii="Verdana" w:hAnsi="Verdana" w:cstheme="minorHAnsi"/>
                <w:sz w:val="16"/>
                <w:szCs w:val="16"/>
              </w:rPr>
              <w:t xml:space="preserve"> </w:t>
            </w:r>
          </w:p>
        </w:tc>
      </w:tr>
      <w:tr w:rsidR="00B02FCC" w:rsidRPr="008554BE" w14:paraId="34BBB9B0" w14:textId="77777777" w:rsidTr="008554BE">
        <w:trPr>
          <w:trHeight w:val="403"/>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C65A9"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Head Lice</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4C953" w14:textId="77777777" w:rsidR="00B02FCC" w:rsidRPr="008554BE" w:rsidRDefault="00B02FCC" w:rsidP="00F14F17">
            <w:pPr>
              <w:ind w:left="14"/>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798D" w14:textId="77777777" w:rsidR="00B02FCC" w:rsidRPr="008554BE" w:rsidRDefault="00B02FCC" w:rsidP="00F14F17">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FEE90" w14:textId="77777777" w:rsidR="00B02FCC" w:rsidRPr="008554BE" w:rsidRDefault="00B02FCC" w:rsidP="00F14F17">
            <w:pPr>
              <w:pStyle w:val="ListParagraph"/>
              <w:numPr>
                <w:ilvl w:val="0"/>
                <w:numId w:val="17"/>
              </w:numPr>
              <w:rPr>
                <w:rFonts w:ascii="Verdana" w:eastAsia="Century Gothic" w:hAnsi="Verdana" w:cstheme="minorHAnsi"/>
                <w:sz w:val="16"/>
                <w:szCs w:val="16"/>
              </w:rPr>
            </w:pPr>
            <w:r w:rsidRPr="008554BE">
              <w:rPr>
                <w:rFonts w:ascii="Verdana" w:hAnsi="Verdana" w:cstheme="minorHAnsi"/>
                <w:color w:val="0B0C0C"/>
                <w:sz w:val="16"/>
                <w:szCs w:val="16"/>
                <w:shd w:val="clear" w:color="auto" w:fill="FFFFFF"/>
              </w:rPr>
              <w:t>Encourage parents or carers to give regular head checks and provide good hair care to help identify and treat head lice early.</w:t>
            </w:r>
          </w:p>
          <w:p w14:paraId="34AFEA12" w14:textId="77777777" w:rsidR="00B02FCC" w:rsidRPr="008554BE" w:rsidRDefault="00B02FCC" w:rsidP="00F14F17">
            <w:pPr>
              <w:rPr>
                <w:rFonts w:ascii="Verdana" w:eastAsia="Century Gothic" w:hAnsi="Verdana" w:cstheme="minorHAnsi"/>
                <w:sz w:val="16"/>
                <w:szCs w:val="16"/>
              </w:rPr>
            </w:pPr>
          </w:p>
          <w:p w14:paraId="5BB3939F" w14:textId="77777777" w:rsidR="00B02FCC" w:rsidRPr="008554BE" w:rsidRDefault="00E10539" w:rsidP="00F14F17">
            <w:pPr>
              <w:spacing w:line="241" w:lineRule="auto"/>
              <w:rPr>
                <w:rFonts w:ascii="Verdana" w:eastAsia="Century Gothic" w:hAnsi="Verdana" w:cstheme="minorHAnsi"/>
                <w:sz w:val="16"/>
                <w:szCs w:val="16"/>
              </w:rPr>
            </w:pPr>
            <w:hyperlink r:id="rId60" w:history="1">
              <w:r w:rsidR="00B02FCC" w:rsidRPr="008554BE">
                <w:rPr>
                  <w:color w:val="0000FF"/>
                  <w:sz w:val="16"/>
                  <w:szCs w:val="16"/>
                  <w:u w:val="single"/>
                </w:rPr>
                <w:t>NHS 111 Wales - Health A-Z : Head lice and nits</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27DC"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sz w:val="16"/>
                <w:szCs w:val="16"/>
              </w:rPr>
              <w:t>Treatment is recommended only in cases where live lice have been seen.</w:t>
            </w:r>
          </w:p>
          <w:p w14:paraId="2C8CE862" w14:textId="77777777" w:rsidR="00B02FCC" w:rsidRPr="008554BE" w:rsidRDefault="00B02FCC" w:rsidP="00F14F17">
            <w:pPr>
              <w:rPr>
                <w:rFonts w:ascii="Verdana" w:hAnsi="Verdana" w:cstheme="minorHAnsi"/>
                <w:sz w:val="16"/>
                <w:szCs w:val="16"/>
              </w:rPr>
            </w:pPr>
            <w:r w:rsidRPr="008554BE">
              <w:rPr>
                <w:rFonts w:ascii="Verdana" w:hAnsi="Verdana" w:cstheme="minorHAnsi"/>
                <w:sz w:val="16"/>
                <w:szCs w:val="16"/>
              </w:rPr>
              <w:t>Please visit your local Pharmacist for advice and treatment.</w:t>
            </w:r>
          </w:p>
        </w:tc>
      </w:tr>
      <w:tr w:rsidR="00B02FCC" w:rsidRPr="008554BE" w14:paraId="643C6480" w14:textId="77777777" w:rsidTr="008554BE">
        <w:trPr>
          <w:trHeight w:val="794"/>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76B9"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Hepatitis 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A4C41" w14:textId="77777777" w:rsidR="00B02FCC" w:rsidRPr="008554BE" w:rsidRDefault="00B02FCC" w:rsidP="00F14F17">
            <w:pPr>
              <w:pStyle w:val="CommentText"/>
              <w:rPr>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individual should be kept away from the setting until seven days after onset of jaundice (or seven days after symptom onset if no jaundice).</w:t>
            </w:r>
            <w:r w:rsidRPr="008554BE">
              <w:rPr>
                <w:sz w:val="16"/>
                <w:szCs w:val="16"/>
              </w:rPr>
              <w:t xml:space="preserve"> </w:t>
            </w:r>
            <w:r w:rsidRPr="008554BE">
              <w:rPr>
                <w:rFonts w:ascii="Verdana" w:eastAsia="Century Gothic" w:hAnsi="Verdana" w:cstheme="minorHAnsi"/>
                <w:sz w:val="16"/>
                <w:szCs w:val="16"/>
              </w:rPr>
              <w:t>1</w:t>
            </w:r>
            <w:r w:rsidRPr="008554BE">
              <w:rPr>
                <w:rFonts w:ascii="Verdana" w:eastAsia="Century Gothic" w:hAnsi="Verdana" w:cstheme="minorHAnsi"/>
                <w:sz w:val="16"/>
                <w:szCs w:val="16"/>
                <w:vertAlign w:val="superscript"/>
              </w:rPr>
              <w:t>st</w:t>
            </w:r>
            <w:r w:rsidRPr="008554BE">
              <w:rPr>
                <w:rFonts w:ascii="Verdana" w:eastAsia="Century Gothic" w:hAnsi="Verdana" w:cstheme="minorHAnsi"/>
                <w:sz w:val="16"/>
                <w:szCs w:val="16"/>
              </w:rPr>
              <w:t xml:space="preserve"> day of jaundice is classed as day 0</w:t>
            </w:r>
          </w:p>
          <w:p w14:paraId="701C4A87" w14:textId="77777777" w:rsidR="00B02FCC" w:rsidRPr="008554BE" w:rsidRDefault="00B02FCC" w:rsidP="00F14F17">
            <w:pPr>
              <w:ind w:left="14"/>
              <w:rPr>
                <w:rFonts w:ascii="Verdana" w:eastAsia="Century Gothic" w:hAnsi="Verdana" w:cstheme="minorHAnsi"/>
                <w:sz w:val="16"/>
                <w:szCs w:val="16"/>
              </w:rPr>
            </w:pPr>
          </w:p>
          <w:p w14:paraId="086412FC" w14:textId="77777777" w:rsidR="00B02FCC" w:rsidRPr="008554BE" w:rsidRDefault="00B02FCC" w:rsidP="00F14F17">
            <w:pPr>
              <w:ind w:left="14"/>
              <w:rPr>
                <w:rFonts w:ascii="Verdana" w:hAnsi="Verdana" w:cstheme="minorHAnsi"/>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FD6E" w14:textId="77777777" w:rsidR="00B02FCC" w:rsidRPr="008554BE" w:rsidRDefault="00B02FCC" w:rsidP="00F14F17">
            <w:pPr>
              <w:ind w:right="179"/>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1B0F"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5E9DEDD5"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6BB9FDFC"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 particularly toilet areas.</w:t>
            </w:r>
          </w:p>
          <w:p w14:paraId="5951A52E"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Gloves and apron should be worn when changing soiled nappies.</w:t>
            </w:r>
          </w:p>
          <w:p w14:paraId="2C3AC0A3" w14:textId="77777777" w:rsidR="00B02FCC" w:rsidRPr="008554BE" w:rsidRDefault="00B02FCC" w:rsidP="00F14F17">
            <w:pPr>
              <w:pStyle w:val="ListParagraph"/>
              <w:numPr>
                <w:ilvl w:val="0"/>
                <w:numId w:val="13"/>
              </w:numPr>
              <w:rPr>
                <w:rFonts w:ascii="Verdana" w:eastAsia="Century Gothic" w:hAnsi="Verdana" w:cstheme="minorHAnsi"/>
                <w:sz w:val="16"/>
                <w:szCs w:val="16"/>
              </w:rPr>
            </w:pPr>
            <w:r w:rsidRPr="008554BE">
              <w:rPr>
                <w:rFonts w:ascii="Verdana" w:eastAsia="Century Gothic" w:hAnsi="Verdana" w:cstheme="minorHAnsi"/>
                <w:sz w:val="16"/>
                <w:szCs w:val="16"/>
              </w:rPr>
              <w:t>Soiled nappies should be stored away from clean cloths and areas until disposed of correctly.</w:t>
            </w:r>
          </w:p>
          <w:p w14:paraId="64FCE868" w14:textId="77777777" w:rsidR="00B02FCC" w:rsidRPr="008554BE" w:rsidRDefault="00B02FCC" w:rsidP="00F14F17">
            <w:pPr>
              <w:pStyle w:val="ListParagraph"/>
              <w:numPr>
                <w:ilvl w:val="0"/>
                <w:numId w:val="13"/>
              </w:numPr>
              <w:spacing w:after="160" w:line="259" w:lineRule="auto"/>
              <w:rPr>
                <w:rFonts w:ascii="Verdana" w:eastAsia="Century Gothic" w:hAnsi="Verdana" w:cstheme="minorHAnsi"/>
                <w:sz w:val="16"/>
                <w:szCs w:val="16"/>
              </w:rPr>
            </w:pPr>
            <w:r w:rsidRPr="008554BE">
              <w:rPr>
                <w:rFonts w:ascii="Verdana" w:eastAsia="Century Gothic" w:hAnsi="Verdana" w:cstheme="minorHAnsi"/>
                <w:sz w:val="16"/>
                <w:szCs w:val="16"/>
              </w:rPr>
              <w:t>Toys should be wiped down and n</w:t>
            </w:r>
            <w:r w:rsidRPr="008554BE">
              <w:rPr>
                <w:rFonts w:ascii="Verdana" w:eastAsia="Times New Roman" w:hAnsi="Verdana" w:cstheme="minorHAnsi"/>
                <w:color w:val="0B0C0C"/>
                <w:sz w:val="16"/>
                <w:szCs w:val="16"/>
              </w:rPr>
              <w:t>on-washable items, for example soft toys should be wiped or washed with a detergent using warm water and dried thoroughly</w:t>
            </w:r>
            <w:r w:rsidRPr="008554BE">
              <w:rPr>
                <w:rFonts w:ascii="Verdana" w:eastAsia="Century Gothic" w:hAnsi="Verdana" w:cstheme="minorHAnsi"/>
                <w:sz w:val="16"/>
                <w:szCs w:val="16"/>
              </w:rPr>
              <w:t xml:space="preserve">. </w:t>
            </w:r>
          </w:p>
          <w:p w14:paraId="556CCAA7" w14:textId="77777777" w:rsidR="00B02FCC" w:rsidRPr="008554BE" w:rsidRDefault="00B02FCC" w:rsidP="00F14F17">
            <w:pPr>
              <w:pStyle w:val="ListParagraph"/>
              <w:numPr>
                <w:ilvl w:val="0"/>
                <w:numId w:val="13"/>
              </w:numPr>
              <w:spacing w:after="160" w:line="259" w:lineRule="auto"/>
              <w:rPr>
                <w:rFonts w:ascii="Verdana" w:eastAsia="Century Gothic" w:hAnsi="Verdana" w:cstheme="minorHAnsi"/>
                <w:sz w:val="16"/>
                <w:szCs w:val="16"/>
              </w:rPr>
            </w:pPr>
            <w:r w:rsidRPr="008554BE">
              <w:rPr>
                <w:rFonts w:ascii="Verdana" w:eastAsia="Century Gothic" w:hAnsi="Verdana" w:cstheme="minorHAnsi"/>
                <w:sz w:val="16"/>
                <w:szCs w:val="16"/>
              </w:rPr>
              <w:t>Play with sand or water should be temporary stopped.</w:t>
            </w:r>
          </w:p>
          <w:p w14:paraId="49A73F96" w14:textId="77777777" w:rsidR="00B02FCC" w:rsidRPr="008554BE" w:rsidRDefault="00B02FCC" w:rsidP="00F14F17">
            <w:pPr>
              <w:pStyle w:val="ListParagraph"/>
              <w:rPr>
                <w:rFonts w:ascii="Verdana" w:eastAsia="Century Gothic" w:hAnsi="Verdana" w:cstheme="minorHAnsi"/>
                <w:sz w:val="16"/>
                <w:szCs w:val="16"/>
              </w:rPr>
            </w:pPr>
          </w:p>
          <w:p w14:paraId="303F2BF2" w14:textId="77777777" w:rsidR="00B02FCC" w:rsidRPr="008554BE" w:rsidRDefault="00B02FCC" w:rsidP="00F14F17">
            <w:pPr>
              <w:rPr>
                <w:rFonts w:ascii="Verdana" w:eastAsia="Century Gothic" w:hAnsi="Verdana" w:cstheme="minorHAnsi"/>
                <w:sz w:val="16"/>
                <w:szCs w:val="16"/>
              </w:rPr>
            </w:pPr>
          </w:p>
          <w:p w14:paraId="02859D36" w14:textId="77777777" w:rsidR="00B02FCC" w:rsidRPr="008554BE" w:rsidRDefault="00E10539" w:rsidP="00F14F17">
            <w:pPr>
              <w:rPr>
                <w:rFonts w:ascii="Verdana" w:eastAsia="Century Gothic" w:hAnsi="Verdana" w:cstheme="minorHAnsi"/>
                <w:sz w:val="16"/>
                <w:szCs w:val="16"/>
              </w:rPr>
            </w:pPr>
            <w:hyperlink r:id="rId61" w:history="1">
              <w:r w:rsidR="00B02FCC" w:rsidRPr="008554BE">
                <w:rPr>
                  <w:color w:val="0000FF"/>
                  <w:sz w:val="16"/>
                  <w:szCs w:val="16"/>
                  <w:u w:val="single"/>
                </w:rPr>
                <w:t>NHS 111 Wales - Health A-Z : Hepatitis A</w:t>
              </w:r>
            </w:hyperlink>
          </w:p>
          <w:p w14:paraId="5AECE03B" w14:textId="77777777" w:rsidR="00B02FCC" w:rsidRPr="008554BE" w:rsidRDefault="00B02FCC" w:rsidP="00F14F17">
            <w:pPr>
              <w:ind w:right="179"/>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1971" w14:textId="77777777" w:rsidR="00B02FCC" w:rsidRPr="008554BE" w:rsidRDefault="00B02FCC" w:rsidP="00F14F17">
            <w:pPr>
              <w:ind w:right="179"/>
              <w:rPr>
                <w:rFonts w:ascii="Verdana" w:eastAsia="Century Gothic" w:hAnsi="Verdana" w:cstheme="minorHAnsi"/>
                <w:sz w:val="16"/>
                <w:szCs w:val="16"/>
              </w:rPr>
            </w:pPr>
            <w:r w:rsidRPr="008554BE">
              <w:rPr>
                <w:rFonts w:ascii="Verdana" w:eastAsia="Century Gothic" w:hAnsi="Verdana" w:cstheme="minorHAnsi"/>
                <w:sz w:val="16"/>
                <w:szCs w:val="16"/>
              </w:rPr>
              <w:t>If there are two or more cases in a setting the Health Protection Team will advise on the control measure which maybe could include vaccinations.</w:t>
            </w:r>
          </w:p>
          <w:p w14:paraId="10D3E503" w14:textId="77777777" w:rsidR="00B02FCC" w:rsidRPr="008554BE" w:rsidRDefault="00B02FCC" w:rsidP="00F14F17">
            <w:pPr>
              <w:ind w:right="179"/>
              <w:rPr>
                <w:rFonts w:ascii="Verdana" w:eastAsia="Century Gothic" w:hAnsi="Verdana" w:cstheme="minorHAnsi"/>
                <w:sz w:val="16"/>
                <w:szCs w:val="16"/>
              </w:rPr>
            </w:pPr>
            <w:r w:rsidRPr="008554BE">
              <w:rPr>
                <w:rFonts w:ascii="Verdana" w:eastAsia="Century Gothic" w:hAnsi="Verdana" w:cstheme="minorHAnsi"/>
                <w:sz w:val="16"/>
                <w:szCs w:val="16"/>
              </w:rPr>
              <w:t xml:space="preserve"> </w:t>
            </w:r>
          </w:p>
          <w:p w14:paraId="2C055937" w14:textId="77777777" w:rsidR="00B02FCC" w:rsidRPr="008554BE" w:rsidRDefault="00B02FCC" w:rsidP="00F14F17">
            <w:pPr>
              <w:ind w:right="179"/>
              <w:rPr>
                <w:rFonts w:ascii="Verdana" w:hAnsi="Verdana" w:cstheme="minorHAnsi"/>
                <w:sz w:val="16"/>
                <w:szCs w:val="16"/>
              </w:rPr>
            </w:pPr>
            <w:r w:rsidRPr="008554BE">
              <w:rPr>
                <w:rFonts w:ascii="Verdana" w:hAnsi="Verdana" w:cstheme="minorHAnsi"/>
                <w:sz w:val="16"/>
                <w:szCs w:val="16"/>
              </w:rPr>
              <w:t xml:space="preserve">Educate young people on safe sex to protect them from hepatitis infection (and other sexually transmitted infections) through sexual contact. A </w:t>
            </w:r>
            <w:hyperlink r:id="rId62" w:tgtFrame="_blank" w:tooltip="http://www.e-bug.eu/" w:history="1">
              <w:r w:rsidRPr="008554BE">
                <w:rPr>
                  <w:rFonts w:ascii="Verdana" w:hAnsi="Verdana" w:cstheme="minorHAnsi"/>
                  <w:color w:val="0000FF"/>
                  <w:sz w:val="16"/>
                  <w:szCs w:val="16"/>
                  <w:u w:val="single"/>
                </w:rPr>
                <w:t>lesson plan</w:t>
              </w:r>
            </w:hyperlink>
            <w:r w:rsidRPr="008554BE">
              <w:rPr>
                <w:rFonts w:ascii="Verdana" w:hAnsi="Verdana" w:cstheme="minorHAnsi"/>
                <w:sz w:val="16"/>
                <w:szCs w:val="16"/>
              </w:rPr>
              <w:t xml:space="preserve"> is available to support.</w:t>
            </w:r>
          </w:p>
        </w:tc>
      </w:tr>
      <w:tr w:rsidR="00B02FCC" w:rsidRPr="008554BE" w14:paraId="5E3A8433" w14:textId="77777777" w:rsidTr="008554BE">
        <w:trPr>
          <w:trHeight w:val="401"/>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7450"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Hepatitis B*, C*,</w:t>
            </w:r>
          </w:p>
          <w:p w14:paraId="1FC31DE5"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HIV</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EA559" w14:textId="77777777" w:rsidR="00B02FCC" w:rsidRPr="008554BE" w:rsidRDefault="00B02FCC" w:rsidP="00F14F17">
            <w:pPr>
              <w:ind w:left="14"/>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01EE"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sz w:val="16"/>
                <w:szCs w:val="16"/>
              </w:rPr>
              <w:t>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8BC96" w14:textId="77777777" w:rsidR="00B02FCC" w:rsidRPr="008554BE" w:rsidRDefault="00B02FCC" w:rsidP="00F14F17">
            <w:pPr>
              <w:ind w:left="360"/>
              <w:rPr>
                <w:rFonts w:ascii="Verdana" w:eastAsia="Century Gothic" w:hAnsi="Verdana" w:cstheme="minorHAnsi"/>
                <w:sz w:val="16"/>
                <w:szCs w:val="16"/>
              </w:rPr>
            </w:pPr>
            <w:r w:rsidRPr="008554BE">
              <w:rPr>
                <w:rFonts w:ascii="Verdana" w:eastAsia="Century Gothic" w:hAnsi="Verdana" w:cstheme="minorHAnsi"/>
                <w:sz w:val="16"/>
                <w:szCs w:val="16"/>
              </w:rPr>
              <w:t xml:space="preserve">Where there has been blood spillage, nosebleed, bleeding cut or any blood contamination, please follow the below guidelines </w:t>
            </w:r>
          </w:p>
          <w:p w14:paraId="17D79804" w14:textId="77777777" w:rsidR="00B02FCC" w:rsidRPr="008554BE" w:rsidRDefault="00B02FCC" w:rsidP="00F14F17">
            <w:pPr>
              <w:pStyle w:val="ListParagraph"/>
              <w:rPr>
                <w:rFonts w:ascii="Verdana" w:eastAsia="Century Gothic" w:hAnsi="Verdana" w:cstheme="minorHAnsi"/>
                <w:sz w:val="16"/>
                <w:szCs w:val="16"/>
              </w:rPr>
            </w:pPr>
          </w:p>
          <w:p w14:paraId="44EF9CE8" w14:textId="77777777" w:rsidR="00B02FCC" w:rsidRPr="008554BE" w:rsidRDefault="00B02FCC" w:rsidP="00F14F17">
            <w:pPr>
              <w:pStyle w:val="ListParagraph"/>
              <w:numPr>
                <w:ilvl w:val="0"/>
                <w:numId w:val="35"/>
              </w:numPr>
              <w:rPr>
                <w:rFonts w:ascii="Verdana" w:eastAsia="Century Gothic" w:hAnsi="Verdana" w:cstheme="minorHAnsi"/>
                <w:sz w:val="16"/>
                <w:szCs w:val="16"/>
              </w:rPr>
            </w:pPr>
            <w:r w:rsidRPr="008554BE">
              <w:rPr>
                <w:rFonts w:ascii="Verdana" w:eastAsia="Century Gothic" w:hAnsi="Verdana" w:cstheme="minorHAnsi"/>
                <w:sz w:val="16"/>
                <w:szCs w:val="16"/>
              </w:rPr>
              <w:t>Ensure correct personal protective equipment is worn.</w:t>
            </w:r>
          </w:p>
          <w:p w14:paraId="376346C0" w14:textId="77777777" w:rsidR="00B02FCC" w:rsidRPr="008554BE" w:rsidRDefault="00B02FCC" w:rsidP="00F14F17">
            <w:pPr>
              <w:pStyle w:val="ListParagraph"/>
              <w:numPr>
                <w:ilvl w:val="0"/>
                <w:numId w:val="35"/>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769DFEC0" w14:textId="77777777" w:rsidR="00B02FCC" w:rsidRPr="008554BE" w:rsidRDefault="00B02FCC" w:rsidP="00F14F17">
            <w:pPr>
              <w:pStyle w:val="ListParagraph"/>
              <w:numPr>
                <w:ilvl w:val="0"/>
                <w:numId w:val="35"/>
              </w:numPr>
              <w:rPr>
                <w:rFonts w:ascii="Verdana" w:eastAsia="Century Gothic" w:hAnsi="Verdana" w:cstheme="minorHAnsi"/>
                <w:sz w:val="16"/>
                <w:szCs w:val="16"/>
              </w:rPr>
            </w:pPr>
            <w:r w:rsidRPr="008554BE">
              <w:rPr>
                <w:rFonts w:ascii="Verdana" w:eastAsia="Century Gothic" w:hAnsi="Verdana" w:cstheme="minorHAnsi"/>
                <w:sz w:val="16"/>
                <w:szCs w:val="16"/>
              </w:rPr>
              <w:t>Correct disposal of blood-stained items used.</w:t>
            </w:r>
          </w:p>
          <w:p w14:paraId="26430523" w14:textId="77777777" w:rsidR="00B02FCC" w:rsidRPr="008554BE" w:rsidRDefault="00B02FCC" w:rsidP="00F14F17">
            <w:pPr>
              <w:pStyle w:val="ListParagraph"/>
              <w:numPr>
                <w:ilvl w:val="0"/>
                <w:numId w:val="35"/>
              </w:numPr>
              <w:rPr>
                <w:rFonts w:ascii="Verdana" w:eastAsia="Century Gothic" w:hAnsi="Verdana" w:cstheme="minorHAnsi"/>
                <w:sz w:val="16"/>
                <w:szCs w:val="16"/>
              </w:rPr>
            </w:pPr>
            <w:r w:rsidRPr="008554BE">
              <w:rPr>
                <w:rFonts w:ascii="Verdana" w:eastAsia="Century Gothic" w:hAnsi="Verdana" w:cstheme="minorHAnsi"/>
                <w:sz w:val="16"/>
                <w:szCs w:val="16"/>
              </w:rPr>
              <w:t>Ensure blood-stained clothing is stored separately and parents’ guardians are advised to wash separately at high temperature as soon as possible.</w:t>
            </w:r>
          </w:p>
          <w:p w14:paraId="7428CD14" w14:textId="77777777" w:rsidR="00B02FCC" w:rsidRPr="008554BE" w:rsidRDefault="00B02FCC" w:rsidP="00F14F17">
            <w:pPr>
              <w:pStyle w:val="ListParagraph"/>
              <w:numPr>
                <w:ilvl w:val="0"/>
                <w:numId w:val="35"/>
              </w:numPr>
              <w:rPr>
                <w:rFonts w:ascii="Verdana" w:eastAsia="Century Gothic" w:hAnsi="Verdana" w:cstheme="minorHAnsi"/>
                <w:sz w:val="16"/>
                <w:szCs w:val="16"/>
              </w:rPr>
            </w:pPr>
            <w:r w:rsidRPr="008554BE">
              <w:rPr>
                <w:rFonts w:ascii="Verdana" w:eastAsia="Century Gothic" w:hAnsi="Verdana" w:cstheme="minorHAnsi"/>
                <w:sz w:val="16"/>
                <w:szCs w:val="16"/>
              </w:rPr>
              <w:t>There should be no sharing of toothbrushes or shavers/razors.</w:t>
            </w:r>
          </w:p>
          <w:p w14:paraId="5C506F66" w14:textId="77777777" w:rsidR="00B02FCC" w:rsidRPr="008554BE" w:rsidRDefault="00B02FCC" w:rsidP="00F14F17">
            <w:pPr>
              <w:pStyle w:val="ListParagraph"/>
              <w:numPr>
                <w:ilvl w:val="0"/>
                <w:numId w:val="35"/>
              </w:numPr>
              <w:rPr>
                <w:rFonts w:ascii="Verdana" w:eastAsia="Century Gothic" w:hAnsi="Verdana" w:cstheme="minorHAnsi"/>
                <w:sz w:val="16"/>
                <w:szCs w:val="16"/>
              </w:rPr>
            </w:pPr>
            <w:r w:rsidRPr="008554BE">
              <w:rPr>
                <w:rFonts w:ascii="Verdana" w:eastAsia="Century Gothic" w:hAnsi="Verdana" w:cstheme="minorHAnsi"/>
                <w:sz w:val="16"/>
                <w:szCs w:val="16"/>
              </w:rPr>
              <w:t>Clean the area with the appropriate cleaner/disinfectant</w:t>
            </w:r>
          </w:p>
          <w:p w14:paraId="14CE9511" w14:textId="77777777" w:rsidR="00B02FCC" w:rsidRPr="008554BE" w:rsidRDefault="00E10539" w:rsidP="00F14F17">
            <w:pPr>
              <w:rPr>
                <w:sz w:val="16"/>
                <w:szCs w:val="16"/>
              </w:rPr>
            </w:pPr>
            <w:hyperlink r:id="rId63" w:history="1">
              <w:r w:rsidR="00B02FCC" w:rsidRPr="008554BE">
                <w:rPr>
                  <w:color w:val="0000FF"/>
                  <w:sz w:val="16"/>
                  <w:szCs w:val="16"/>
                  <w:u w:val="single"/>
                </w:rPr>
                <w:t>NHS 111 Wales - Health A-Z : Hepatitis B</w:t>
              </w:r>
            </w:hyperlink>
          </w:p>
          <w:p w14:paraId="54396E10" w14:textId="77777777" w:rsidR="00B02FCC" w:rsidRPr="008554BE" w:rsidRDefault="00B02FCC" w:rsidP="00F14F17">
            <w:pPr>
              <w:rPr>
                <w:rFonts w:ascii="Verdana" w:eastAsia="Century Gothic" w:hAnsi="Verdana" w:cstheme="minorHAnsi"/>
                <w:sz w:val="16"/>
                <w:szCs w:val="16"/>
              </w:rPr>
            </w:pPr>
          </w:p>
          <w:p w14:paraId="3A404131" w14:textId="77777777" w:rsidR="00B02FCC" w:rsidRPr="008554BE" w:rsidRDefault="00E10539" w:rsidP="00F14F17">
            <w:pPr>
              <w:rPr>
                <w:sz w:val="16"/>
                <w:szCs w:val="16"/>
              </w:rPr>
            </w:pPr>
            <w:hyperlink r:id="rId64" w:history="1">
              <w:r w:rsidR="00B02FCC" w:rsidRPr="008554BE">
                <w:rPr>
                  <w:color w:val="0000FF"/>
                  <w:sz w:val="16"/>
                  <w:szCs w:val="16"/>
                  <w:u w:val="single"/>
                </w:rPr>
                <w:t>NHS 111 Wales - Health A-Z : Hepatitis C</w:t>
              </w:r>
            </w:hyperlink>
          </w:p>
          <w:p w14:paraId="4E11C56C" w14:textId="77777777" w:rsidR="00B02FCC" w:rsidRPr="008554BE" w:rsidRDefault="00B02FCC" w:rsidP="00F14F17">
            <w:pPr>
              <w:rPr>
                <w:sz w:val="16"/>
                <w:szCs w:val="16"/>
              </w:rPr>
            </w:pPr>
          </w:p>
          <w:p w14:paraId="1ACFAB29" w14:textId="77777777" w:rsidR="00B02FCC" w:rsidRPr="008554BE" w:rsidRDefault="00E10539" w:rsidP="00F14F17">
            <w:pPr>
              <w:rPr>
                <w:rFonts w:ascii="Verdana" w:eastAsia="Century Gothic" w:hAnsi="Verdana" w:cstheme="minorHAnsi"/>
                <w:sz w:val="16"/>
                <w:szCs w:val="16"/>
              </w:rPr>
            </w:pPr>
            <w:hyperlink r:id="rId65" w:history="1">
              <w:r w:rsidR="00B02FCC" w:rsidRPr="008554BE">
                <w:rPr>
                  <w:color w:val="0000FF"/>
                  <w:sz w:val="16"/>
                  <w:szCs w:val="16"/>
                  <w:u w:val="single"/>
                </w:rPr>
                <w:t>NHS 111 Wales - Health A-Z : HIV and AIDS</w:t>
              </w:r>
            </w:hyperlink>
          </w:p>
          <w:p w14:paraId="2BE5FF17" w14:textId="77777777" w:rsidR="00B02FCC" w:rsidRPr="008554BE" w:rsidRDefault="00B02FCC" w:rsidP="00F14F17">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7DBDD" w14:textId="77777777" w:rsidR="00B02FCC" w:rsidRPr="008554BE" w:rsidRDefault="00B02FCC" w:rsidP="00F14F17">
            <w:pPr>
              <w:rPr>
                <w:rFonts w:ascii="Verdana" w:hAnsi="Verdana" w:cstheme="minorHAnsi"/>
                <w:sz w:val="16"/>
                <w:szCs w:val="16"/>
              </w:rPr>
            </w:pPr>
            <w:r w:rsidRPr="008554BE">
              <w:rPr>
                <w:rFonts w:ascii="Verdana" w:eastAsia="Century Gothic" w:hAnsi="Verdana" w:cstheme="minorHAnsi"/>
                <w:sz w:val="16"/>
                <w:szCs w:val="16"/>
              </w:rPr>
              <w:t>Hepatitis B and C and HIV are blood borne viruses that are not infectious through normal social contact.</w:t>
            </w:r>
          </w:p>
        </w:tc>
      </w:tr>
      <w:tr w:rsidR="00B02FCC" w:rsidRPr="008554BE" w14:paraId="196FEDB4" w14:textId="77777777" w:rsidTr="008554BE">
        <w:trPr>
          <w:trHeight w:val="848"/>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8D58" w14:textId="77777777" w:rsidR="00B02FCC" w:rsidRPr="008554BE" w:rsidRDefault="00B02FCC" w:rsidP="00F14F17">
            <w:pPr>
              <w:ind w:left="16"/>
              <w:rPr>
                <w:rFonts w:ascii="Verdana" w:eastAsia="Century Gothic" w:hAnsi="Verdana" w:cstheme="minorHAnsi"/>
                <w:b/>
                <w:bCs/>
                <w:sz w:val="16"/>
                <w:szCs w:val="16"/>
              </w:rPr>
            </w:pPr>
            <w:r w:rsidRPr="008554BE">
              <w:rPr>
                <w:rFonts w:ascii="Verdana" w:eastAsia="Century Gothic" w:hAnsi="Verdana" w:cstheme="minorHAnsi"/>
                <w:b/>
                <w:bCs/>
                <w:sz w:val="16"/>
                <w:szCs w:val="16"/>
              </w:rPr>
              <w:t>Meningococcal</w:t>
            </w:r>
          </w:p>
          <w:p w14:paraId="2BB12344" w14:textId="77777777" w:rsidR="00B02FCC" w:rsidRPr="008554BE" w:rsidRDefault="00B02FCC" w:rsidP="00F14F17">
            <w:pPr>
              <w:ind w:left="16"/>
              <w:rPr>
                <w:rFonts w:ascii="Verdana" w:eastAsia="Century Gothic" w:hAnsi="Verdana" w:cstheme="minorHAnsi"/>
                <w:b/>
                <w:bCs/>
                <w:sz w:val="16"/>
                <w:szCs w:val="16"/>
              </w:rPr>
            </w:pPr>
            <w:r w:rsidRPr="008554BE">
              <w:rPr>
                <w:rFonts w:ascii="Verdana" w:eastAsia="Century Gothic" w:hAnsi="Verdana" w:cstheme="minorHAnsi"/>
                <w:b/>
                <w:bCs/>
                <w:sz w:val="16"/>
                <w:szCs w:val="16"/>
              </w:rPr>
              <w:t>Meningitis/Septicaemia*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2A751" w14:textId="77777777" w:rsidR="00B02FCC" w:rsidRPr="008554BE" w:rsidRDefault="00B02FCC" w:rsidP="00F14F17">
            <w:pPr>
              <w:ind w:left="14"/>
              <w:rPr>
                <w:rFonts w:ascii="Verdana" w:hAnsi="Verdana" w:cstheme="minorHAnsi"/>
                <w:sz w:val="16"/>
                <w:szCs w:val="16"/>
              </w:rPr>
            </w:pPr>
            <w:r w:rsidRPr="008554BE">
              <w:rPr>
                <w:rFonts w:ascii="Verdana" w:eastAsia="Century Gothic" w:hAnsi="Verdana" w:cstheme="minorHAnsi"/>
                <w:b/>
                <w:bCs/>
                <w:sz w:val="16"/>
                <w:szCs w:val="16"/>
              </w:rPr>
              <w:t xml:space="preserve">YES, </w:t>
            </w:r>
            <w:r w:rsidRPr="008554BE">
              <w:rPr>
                <w:rFonts w:ascii="Verdana" w:eastAsia="Century Gothic" w:hAnsi="Verdana" w:cstheme="minorHAnsi"/>
                <w:sz w:val="16"/>
                <w:szCs w:val="16"/>
              </w:rPr>
              <w:t>until they have received the appropriate antibiotic treatment. Always consult the Health Protection Team.</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9B06F"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25C48" w14:textId="77777777" w:rsidR="00B02FCC" w:rsidRPr="008554BE" w:rsidRDefault="00B02FCC" w:rsidP="00F14F17">
            <w:pPr>
              <w:pStyle w:val="ListParagraph"/>
              <w:numPr>
                <w:ilvl w:val="0"/>
                <w:numId w:val="19"/>
              </w:numPr>
              <w:rPr>
                <w:rStyle w:val="ui-provider"/>
                <w:rFonts w:ascii="Verdana" w:eastAsia="Century Gothic" w:hAnsi="Verdana" w:cstheme="minorHAnsi"/>
                <w:sz w:val="16"/>
                <w:szCs w:val="16"/>
              </w:rPr>
            </w:pPr>
            <w:r w:rsidRPr="008554BE">
              <w:rPr>
                <w:rStyle w:val="ui-provider"/>
                <w:rFonts w:ascii="Verdana" w:hAnsi="Verdana" w:cstheme="minorHAnsi"/>
                <w:sz w:val="16"/>
                <w:szCs w:val="16"/>
              </w:rPr>
              <w:t xml:space="preserve">Exclude the infected individual until they have been treated with antibiotics and are well enough to resume normal activities. </w:t>
            </w:r>
          </w:p>
          <w:p w14:paraId="60CAF458" w14:textId="77777777" w:rsidR="00B02FCC" w:rsidRPr="008554BE" w:rsidRDefault="00B02FCC" w:rsidP="00F14F17">
            <w:pPr>
              <w:pStyle w:val="ListParagraph"/>
              <w:numPr>
                <w:ilvl w:val="0"/>
                <w:numId w:val="19"/>
              </w:numPr>
              <w:rPr>
                <w:rStyle w:val="ui-provider"/>
                <w:rFonts w:ascii="Verdana" w:eastAsia="Century Gothic" w:hAnsi="Verdana" w:cstheme="minorHAnsi"/>
                <w:sz w:val="16"/>
                <w:szCs w:val="16"/>
              </w:rPr>
            </w:pPr>
            <w:r w:rsidRPr="008554BE">
              <w:rPr>
                <w:rStyle w:val="ui-provider"/>
                <w:rFonts w:ascii="Verdana" w:hAnsi="Verdana" w:cstheme="minorHAnsi"/>
                <w:sz w:val="16"/>
                <w:szCs w:val="16"/>
              </w:rPr>
              <w:t>Do not exclude household and close contacts unless they have symptoms suggestive of meningococcal infection.</w:t>
            </w:r>
          </w:p>
          <w:p w14:paraId="650CCB07" w14:textId="77777777" w:rsidR="00B02FCC" w:rsidRPr="008554BE" w:rsidRDefault="00B02FCC" w:rsidP="00F14F17">
            <w:pPr>
              <w:pStyle w:val="ListParagraph"/>
              <w:numPr>
                <w:ilvl w:val="0"/>
                <w:numId w:val="19"/>
              </w:numPr>
              <w:rPr>
                <w:rFonts w:ascii="Verdana" w:eastAsia="Century Gothic" w:hAnsi="Verdana" w:cstheme="minorHAnsi"/>
                <w:sz w:val="16"/>
                <w:szCs w:val="16"/>
              </w:rPr>
            </w:pPr>
            <w:r w:rsidRPr="008554BE">
              <w:rPr>
                <w:rFonts w:ascii="Verdana" w:eastAsia="Century Gothic" w:hAnsi="Verdana" w:cstheme="minorHAnsi"/>
                <w:sz w:val="16"/>
                <w:szCs w:val="16"/>
              </w:rPr>
              <w:t>Discuss vaccination with parents’/guardians if individual is unvaccinated.</w:t>
            </w:r>
          </w:p>
          <w:p w14:paraId="36D5BD6F" w14:textId="77777777" w:rsidR="00B02FCC" w:rsidRPr="008554BE" w:rsidRDefault="00E10539" w:rsidP="00F14F17">
            <w:pPr>
              <w:rPr>
                <w:sz w:val="16"/>
                <w:szCs w:val="16"/>
              </w:rPr>
            </w:pPr>
            <w:hyperlink r:id="rId66" w:history="1">
              <w:r w:rsidR="00B02FCC" w:rsidRPr="008554BE">
                <w:rPr>
                  <w:color w:val="0000FF"/>
                  <w:sz w:val="16"/>
                  <w:szCs w:val="16"/>
                  <w:u w:val="single"/>
                </w:rPr>
                <w:t>NHS 111 Wales - Health A-Z : Meningitis</w:t>
              </w:r>
            </w:hyperlink>
          </w:p>
          <w:p w14:paraId="40D128C3" w14:textId="77777777" w:rsidR="00B02FCC" w:rsidRPr="008554BE" w:rsidRDefault="00B02FCC" w:rsidP="00F14F17">
            <w:pPr>
              <w:rPr>
                <w:sz w:val="16"/>
                <w:szCs w:val="16"/>
              </w:rPr>
            </w:pPr>
          </w:p>
          <w:p w14:paraId="5C04979A" w14:textId="77777777" w:rsidR="00B02FCC" w:rsidRPr="008554BE" w:rsidRDefault="00B02FCC" w:rsidP="00F14F17">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8CF27" w14:textId="77777777" w:rsidR="00B02FCC" w:rsidRPr="008554BE" w:rsidRDefault="00B02FCC" w:rsidP="00F14F17">
            <w:pPr>
              <w:rPr>
                <w:rFonts w:ascii="Verdana" w:hAnsi="Verdana" w:cstheme="minorHAnsi"/>
                <w:sz w:val="16"/>
                <w:szCs w:val="16"/>
              </w:rPr>
            </w:pPr>
            <w:r w:rsidRPr="008554BE">
              <w:rPr>
                <w:rFonts w:ascii="Verdana" w:eastAsia="Century Gothic" w:hAnsi="Verdana" w:cstheme="minorHAnsi"/>
                <w:sz w:val="16"/>
                <w:szCs w:val="16"/>
              </w:rPr>
              <w:t>Several types of meningococcal disease are preventable by vaccination.  PHW will contact individual settings if further actions are required.</w:t>
            </w:r>
          </w:p>
        </w:tc>
      </w:tr>
      <w:tr w:rsidR="00B02FCC" w:rsidRPr="008554BE" w14:paraId="6C4C2A96" w14:textId="77777777" w:rsidTr="008554BE">
        <w:trPr>
          <w:trHeight w:val="794"/>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EC065" w14:textId="77777777" w:rsidR="00B02FCC" w:rsidRPr="008554BE" w:rsidRDefault="00B02FCC" w:rsidP="00F14F17">
            <w:pPr>
              <w:spacing w:line="259" w:lineRule="auto"/>
              <w:rPr>
                <w:rFonts w:ascii="Verdana" w:eastAsia="Century Gothic" w:hAnsi="Verdana" w:cstheme="minorHAnsi"/>
                <w:b/>
                <w:bCs/>
                <w:sz w:val="16"/>
                <w:szCs w:val="16"/>
              </w:rPr>
            </w:pPr>
            <w:r w:rsidRPr="008554BE">
              <w:rPr>
                <w:rFonts w:ascii="Verdana" w:eastAsia="Century Gothic" w:hAnsi="Verdana" w:cstheme="minorHAnsi"/>
                <w:b/>
                <w:bCs/>
                <w:sz w:val="16"/>
                <w:szCs w:val="16"/>
              </w:rPr>
              <w:t>Haemophilus Influenzae Type B (Hib) Meningitis/Septicaemia*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D0C3" w14:textId="77777777" w:rsidR="00B02FCC" w:rsidRPr="008554BE" w:rsidRDefault="00B02FCC" w:rsidP="00F14F17">
            <w:pPr>
              <w:ind w:left="14"/>
              <w:rPr>
                <w:rFonts w:ascii="Verdana"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until they have received the appropriate antibiotic treatment. Always consult the Health Protection Team.</w:t>
            </w:r>
          </w:p>
          <w:p w14:paraId="17809C3D" w14:textId="77777777" w:rsidR="00B02FCC" w:rsidRPr="008554BE" w:rsidRDefault="00B02FCC" w:rsidP="00F14F17">
            <w:pPr>
              <w:rPr>
                <w:rFonts w:ascii="Verdana" w:hAnsi="Verdana" w:cstheme="minorHAnsi"/>
                <w:color w:val="000000" w:themeColor="text1"/>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68A01"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p w14:paraId="7C192AE4" w14:textId="77777777" w:rsidR="00B02FCC" w:rsidRPr="008554BE" w:rsidRDefault="00B02FCC" w:rsidP="00F14F17">
            <w:pPr>
              <w:rPr>
                <w:rFonts w:ascii="Verdana" w:eastAsia="Century Gothic" w:hAnsi="Verdana" w:cstheme="minorHAnsi"/>
                <w:sz w:val="16"/>
                <w:szCs w:val="16"/>
              </w:rPr>
            </w:pPr>
          </w:p>
          <w:p w14:paraId="6C8F678F" w14:textId="77777777" w:rsidR="00B02FCC" w:rsidRPr="008554BE" w:rsidRDefault="00B02FCC" w:rsidP="00F14F17">
            <w:pPr>
              <w:rPr>
                <w:rFonts w:ascii="Verdana" w:eastAsia="Century Gothic" w:hAnsi="Verdana" w:cstheme="minorHAnsi"/>
                <w:sz w:val="16"/>
                <w:szCs w:val="16"/>
              </w:rPr>
            </w:pP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4C72B" w14:textId="77777777" w:rsidR="00B02FCC" w:rsidRPr="008554BE" w:rsidRDefault="00B02FCC" w:rsidP="00F14F17">
            <w:pPr>
              <w:pStyle w:val="ListParagraph"/>
              <w:numPr>
                <w:ilvl w:val="0"/>
                <w:numId w:val="20"/>
              </w:numPr>
              <w:rPr>
                <w:rStyle w:val="ui-provider"/>
                <w:rFonts w:ascii="Verdana" w:eastAsia="Century Gothic" w:hAnsi="Verdana" w:cstheme="minorHAnsi"/>
                <w:sz w:val="16"/>
                <w:szCs w:val="16"/>
              </w:rPr>
            </w:pPr>
            <w:r w:rsidRPr="008554BE">
              <w:rPr>
                <w:rStyle w:val="ui-provider"/>
                <w:rFonts w:ascii="Verdana" w:hAnsi="Verdana" w:cstheme="minorHAnsi"/>
                <w:sz w:val="16"/>
                <w:szCs w:val="16"/>
              </w:rPr>
              <w:t>There is no effective medication for the treatment of viral meningitis, but symptoms are usually much milder.</w:t>
            </w:r>
          </w:p>
          <w:p w14:paraId="04D99DF5" w14:textId="77777777" w:rsidR="00B02FCC" w:rsidRPr="008554BE" w:rsidRDefault="00E10539" w:rsidP="00F14F17">
            <w:pPr>
              <w:rPr>
                <w:rFonts w:ascii="Verdana" w:eastAsia="Century Gothic" w:hAnsi="Verdana" w:cstheme="minorHAnsi"/>
                <w:sz w:val="16"/>
                <w:szCs w:val="16"/>
              </w:rPr>
            </w:pPr>
            <w:hyperlink r:id="rId67" w:history="1">
              <w:r w:rsidR="00B02FCC" w:rsidRPr="008554BE">
                <w:rPr>
                  <w:color w:val="0000FF"/>
                  <w:sz w:val="16"/>
                  <w:szCs w:val="16"/>
                  <w:u w:val="single"/>
                </w:rPr>
                <w:t>NHS 111 Wales - Health A-Z : Hib (Haemophilus influenzae type b)</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D719C" w14:textId="77777777" w:rsidR="00B02FCC" w:rsidRPr="008554BE" w:rsidRDefault="00B02FCC" w:rsidP="00F14F17">
            <w:pPr>
              <w:rPr>
                <w:rFonts w:ascii="Verdana" w:hAnsi="Verdana" w:cstheme="minorHAnsi"/>
                <w:color w:val="000000" w:themeColor="text1"/>
                <w:sz w:val="16"/>
                <w:szCs w:val="16"/>
              </w:rPr>
            </w:pPr>
            <w:r w:rsidRPr="008554BE">
              <w:rPr>
                <w:rFonts w:ascii="Verdana" w:eastAsia="Century Gothic" w:hAnsi="Verdana" w:cstheme="minorHAnsi"/>
                <w:sz w:val="16"/>
                <w:szCs w:val="16"/>
              </w:rPr>
              <w:t>Haemophilus Influenzae Type B (Hib) is preventable by vaccination and is part of the UK Routine Childhood Immunization Schedule. There is no reason to keep siblings or other close contacts of the affected individual from attending settings. If two or more cases within 4 weeks, contact the Health Protection Team.</w:t>
            </w:r>
          </w:p>
        </w:tc>
      </w:tr>
      <w:tr w:rsidR="00B02FCC" w:rsidRPr="008554BE" w14:paraId="2849B822" w14:textId="77777777" w:rsidTr="008554BE">
        <w:trPr>
          <w:trHeight w:val="600"/>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B02F"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Meningitis viral*</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5BFEF" w14:textId="77777777" w:rsidR="00B02FCC" w:rsidRPr="008554BE" w:rsidRDefault="00B02FCC" w:rsidP="00F14F17">
            <w:pPr>
              <w:ind w:left="14"/>
              <w:rPr>
                <w:rFonts w:ascii="Verdana" w:hAnsi="Verdana" w:cstheme="minorHAnsi"/>
                <w:b/>
                <w:bCs/>
                <w:sz w:val="16"/>
                <w:szCs w:val="16"/>
              </w:rPr>
            </w:pPr>
            <w:r w:rsidRPr="008554BE">
              <w:rPr>
                <w:rFonts w:ascii="Verdana" w:hAnsi="Verdana" w:cstheme="minorHAnsi"/>
                <w:b/>
                <w:bCs/>
                <w:sz w:val="16"/>
                <w:szCs w:val="16"/>
              </w:rPr>
              <w:t>No</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0AE5"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BA937" w14:textId="77777777" w:rsidR="00B02FCC" w:rsidRPr="008554BE" w:rsidRDefault="00B02FCC" w:rsidP="00F14F17">
            <w:pPr>
              <w:pStyle w:val="ListParagraph"/>
              <w:numPr>
                <w:ilvl w:val="0"/>
                <w:numId w:val="20"/>
              </w:numPr>
              <w:rPr>
                <w:rFonts w:ascii="Verdana" w:eastAsia="Century Gothic" w:hAnsi="Verdana" w:cstheme="minorHAnsi"/>
                <w:sz w:val="16"/>
                <w:szCs w:val="16"/>
              </w:rPr>
            </w:pPr>
            <w:r w:rsidRPr="008554BE">
              <w:rPr>
                <w:rFonts w:ascii="Verdana" w:eastAsia="Century Gothic" w:hAnsi="Verdana" w:cstheme="minorHAnsi"/>
                <w:sz w:val="16"/>
                <w:szCs w:val="16"/>
              </w:rPr>
              <w:t>No enhanced cleaning required only continue with routine clean schedules.</w:t>
            </w:r>
          </w:p>
          <w:p w14:paraId="58577B65" w14:textId="77777777" w:rsidR="00B02FCC" w:rsidRPr="008554BE" w:rsidRDefault="00B02FCC" w:rsidP="00F14F17">
            <w:pPr>
              <w:pStyle w:val="ListParagraph"/>
              <w:numPr>
                <w:ilvl w:val="0"/>
                <w:numId w:val="20"/>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2F25B86B" w14:textId="77777777" w:rsidR="00B02FCC" w:rsidRPr="008554BE" w:rsidRDefault="00B02FCC" w:rsidP="00F14F17">
            <w:pPr>
              <w:rPr>
                <w:rFonts w:ascii="Verdana" w:eastAsia="Century Gothic" w:hAnsi="Verdana" w:cstheme="minorHAnsi"/>
                <w:sz w:val="16"/>
                <w:szCs w:val="16"/>
              </w:rPr>
            </w:pPr>
          </w:p>
          <w:p w14:paraId="5520BBD5" w14:textId="77777777" w:rsidR="00B02FCC" w:rsidRPr="008554BE" w:rsidRDefault="00E10539" w:rsidP="00F14F17">
            <w:pPr>
              <w:spacing w:line="241" w:lineRule="auto"/>
              <w:rPr>
                <w:rFonts w:ascii="Verdana" w:eastAsia="Century Gothic" w:hAnsi="Verdana" w:cstheme="minorHAnsi"/>
                <w:sz w:val="16"/>
                <w:szCs w:val="16"/>
              </w:rPr>
            </w:pPr>
            <w:hyperlink r:id="rId68" w:history="1">
              <w:r w:rsidR="00B02FCC" w:rsidRPr="008554BE">
                <w:rPr>
                  <w:color w:val="0000FF"/>
                  <w:sz w:val="16"/>
                  <w:szCs w:val="16"/>
                  <w:u w:val="single"/>
                </w:rPr>
                <w:t>NHS 111 Wales - Health A-Z : Meningitis</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2C7D9" w14:textId="77777777" w:rsidR="00B02FCC" w:rsidRPr="008554BE" w:rsidRDefault="00B02FCC" w:rsidP="00F14F17">
            <w:pPr>
              <w:rPr>
                <w:rFonts w:ascii="Verdana" w:hAnsi="Verdana" w:cstheme="minorHAnsi"/>
                <w:sz w:val="16"/>
                <w:szCs w:val="16"/>
              </w:rPr>
            </w:pPr>
            <w:r w:rsidRPr="008554BE">
              <w:rPr>
                <w:rFonts w:ascii="Verdana" w:eastAsia="Century Gothic" w:hAnsi="Verdana" w:cstheme="minorHAnsi"/>
                <w:sz w:val="16"/>
                <w:szCs w:val="16"/>
              </w:rPr>
              <w:t>Milder illness. There is no need for the Health Protection Team to identify people the individual has been in contact with. There is no reason to exclude siblings and other close contacts of the affected individual from settings.</w:t>
            </w:r>
          </w:p>
        </w:tc>
      </w:tr>
      <w:tr w:rsidR="00B02FCC" w:rsidRPr="008554BE" w14:paraId="7ECF985D" w14:textId="77777777" w:rsidTr="008554BE">
        <w:trPr>
          <w:trHeight w:val="427"/>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9C433"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Methicillin Resistant Staphylococcus Aureus (MRSA)</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895D1" w14:textId="77777777" w:rsidR="00B02FCC" w:rsidRPr="008554BE" w:rsidRDefault="00B02FCC" w:rsidP="00F14F17">
            <w:pPr>
              <w:ind w:left="14"/>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6319"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sz w:val="16"/>
                <w:szCs w:val="16"/>
              </w:rPr>
              <w:t>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E6669" w14:textId="77777777" w:rsidR="00B02FCC" w:rsidRPr="008554BE" w:rsidRDefault="00B02FCC" w:rsidP="00F14F17">
            <w:pPr>
              <w:pStyle w:val="ListParagraph"/>
              <w:numPr>
                <w:ilvl w:val="0"/>
                <w:numId w:val="20"/>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562BAA0D" w14:textId="77777777" w:rsidR="00B02FCC" w:rsidRPr="008554BE" w:rsidRDefault="00B02FCC" w:rsidP="00F14F17">
            <w:pPr>
              <w:pStyle w:val="ListParagraph"/>
              <w:numPr>
                <w:ilvl w:val="0"/>
                <w:numId w:val="20"/>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6427A1BE" w14:textId="77777777" w:rsidR="00B02FCC" w:rsidRPr="008554BE" w:rsidRDefault="00B02FCC" w:rsidP="00F14F17">
            <w:pPr>
              <w:pStyle w:val="ListParagraph"/>
              <w:numPr>
                <w:ilvl w:val="0"/>
                <w:numId w:val="20"/>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w:t>
            </w:r>
          </w:p>
          <w:p w14:paraId="5F74DAE0" w14:textId="77777777" w:rsidR="00B02FCC" w:rsidRPr="008554BE" w:rsidRDefault="00B02FCC" w:rsidP="00F14F17">
            <w:pPr>
              <w:pStyle w:val="ListParagraph"/>
              <w:numPr>
                <w:ilvl w:val="0"/>
                <w:numId w:val="20"/>
              </w:numPr>
              <w:rPr>
                <w:rFonts w:ascii="Verdana" w:eastAsia="Century Gothic" w:hAnsi="Verdana" w:cstheme="minorHAnsi"/>
                <w:sz w:val="16"/>
                <w:szCs w:val="16"/>
              </w:rPr>
            </w:pPr>
            <w:r w:rsidRPr="008554BE">
              <w:rPr>
                <w:rFonts w:ascii="Verdana" w:eastAsia="Century Gothic" w:hAnsi="Verdana" w:cstheme="minorHAnsi"/>
                <w:sz w:val="16"/>
                <w:szCs w:val="16"/>
              </w:rPr>
              <w:t>Wounds should be covered.</w:t>
            </w:r>
          </w:p>
          <w:p w14:paraId="20FDAFF3" w14:textId="77777777" w:rsidR="00B02FCC" w:rsidRPr="008554BE" w:rsidRDefault="00B02FCC" w:rsidP="00F14F17">
            <w:pPr>
              <w:rPr>
                <w:rFonts w:ascii="Verdana" w:eastAsia="Century Gothic" w:hAnsi="Verdana" w:cstheme="minorHAnsi"/>
                <w:sz w:val="16"/>
                <w:szCs w:val="16"/>
              </w:rPr>
            </w:pPr>
          </w:p>
          <w:p w14:paraId="3F53B852" w14:textId="77777777" w:rsidR="00B02FCC" w:rsidRPr="008554BE" w:rsidRDefault="00E10539" w:rsidP="00F14F17">
            <w:pPr>
              <w:rPr>
                <w:rFonts w:ascii="Verdana" w:eastAsia="Century Gothic" w:hAnsi="Verdana" w:cstheme="minorHAnsi"/>
                <w:sz w:val="16"/>
                <w:szCs w:val="16"/>
              </w:rPr>
            </w:pPr>
            <w:hyperlink r:id="rId69" w:history="1">
              <w:r w:rsidR="00B02FCC" w:rsidRPr="008554BE">
                <w:rPr>
                  <w:color w:val="0000FF"/>
                  <w:sz w:val="16"/>
                  <w:szCs w:val="16"/>
                  <w:u w:val="single"/>
                </w:rPr>
                <w:t>NHS 111 Wales - Health A-Z : MRSA</w:t>
              </w:r>
            </w:hyperlink>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300BA" w14:textId="77777777" w:rsidR="00B02FCC" w:rsidRPr="008554BE" w:rsidRDefault="00B02FCC" w:rsidP="00F14F17">
            <w:pPr>
              <w:rPr>
                <w:rFonts w:ascii="Verdana" w:hAnsi="Verdana" w:cstheme="minorHAnsi"/>
                <w:sz w:val="16"/>
                <w:szCs w:val="16"/>
              </w:rPr>
            </w:pPr>
            <w:r w:rsidRPr="008554BE">
              <w:rPr>
                <w:rFonts w:ascii="Verdana" w:eastAsia="Century Gothic" w:hAnsi="Verdana" w:cstheme="minorHAnsi"/>
                <w:sz w:val="16"/>
                <w:szCs w:val="16"/>
              </w:rPr>
              <w:t>Good hygiene, in particular hand washing and environmental cleaning, are important to minimise spread.</w:t>
            </w:r>
          </w:p>
        </w:tc>
      </w:tr>
      <w:tr w:rsidR="00B02FCC" w:rsidRPr="008554BE" w14:paraId="3405CEA1" w14:textId="77777777" w:rsidTr="008554BE">
        <w:trPr>
          <w:trHeight w:val="403"/>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1BD8"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Mumps*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A3B9C" w14:textId="77777777" w:rsidR="00B02FCC" w:rsidRPr="008554BE" w:rsidRDefault="00B02FCC" w:rsidP="00F14F17">
            <w:pPr>
              <w:ind w:left="14"/>
              <w:rPr>
                <w:rFonts w:ascii="Verdana" w:hAnsi="Verdana" w:cstheme="minorHAnsi"/>
                <w:sz w:val="16"/>
                <w:szCs w:val="16"/>
              </w:rPr>
            </w:pPr>
            <w:r w:rsidRPr="008554BE">
              <w:rPr>
                <w:rFonts w:ascii="Verdana" w:eastAsia="Century Gothic" w:hAnsi="Verdana"/>
                <w:b/>
                <w:bCs/>
                <w:sz w:val="16"/>
                <w:szCs w:val="16"/>
              </w:rPr>
              <w:t>YES</w:t>
            </w:r>
            <w:r w:rsidRPr="008554BE">
              <w:rPr>
                <w:rFonts w:ascii="Verdana" w:eastAsia="Century Gothic" w:hAnsi="Verdana"/>
                <w:sz w:val="16"/>
                <w:szCs w:val="16"/>
              </w:rPr>
              <w:t>, f</w:t>
            </w:r>
            <w:r w:rsidRPr="008554BE">
              <w:rPr>
                <w:rFonts w:ascii="Verdana" w:eastAsia="Century Gothic" w:hAnsi="Verdana" w:cstheme="minorHAnsi"/>
                <w:sz w:val="16"/>
                <w:szCs w:val="16"/>
              </w:rPr>
              <w:t>ive days after onset of jaw/neck swelling.</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D992E" w14:textId="77777777"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b/>
                <w:bCs/>
                <w:sz w:val="16"/>
                <w:szCs w:val="16"/>
              </w:rPr>
              <w:t>YES,</w:t>
            </w:r>
            <w:r w:rsidRPr="008554BE">
              <w:rPr>
                <w:rFonts w:ascii="Verdana" w:eastAsia="Century Gothic" w:hAnsi="Verdana" w:cstheme="minorHAnsi"/>
                <w:sz w:val="16"/>
                <w:szCs w:val="16"/>
              </w:rPr>
              <w:t xml:space="preserve"> but notification normally received from GP or Clinician.</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A3474" w14:textId="77777777" w:rsidR="00B02FCC" w:rsidRPr="008554BE" w:rsidRDefault="00B02FCC" w:rsidP="00F14F17">
            <w:pPr>
              <w:pStyle w:val="ListParagraph"/>
              <w:numPr>
                <w:ilvl w:val="0"/>
                <w:numId w:val="33"/>
              </w:numPr>
              <w:rPr>
                <w:rFonts w:ascii="Verdana" w:eastAsia="Century Gothic" w:hAnsi="Verdana" w:cstheme="minorHAnsi"/>
                <w:sz w:val="16"/>
                <w:szCs w:val="16"/>
              </w:rPr>
            </w:pPr>
            <w:r w:rsidRPr="008554BE">
              <w:rPr>
                <w:rFonts w:ascii="Verdana" w:eastAsia="Century Gothic" w:hAnsi="Verdana" w:cstheme="minorHAnsi"/>
                <w:sz w:val="16"/>
                <w:szCs w:val="16"/>
              </w:rPr>
              <w:t>Good hand hygiene.</w:t>
            </w:r>
          </w:p>
          <w:p w14:paraId="379B2F91" w14:textId="77777777" w:rsidR="00B02FCC" w:rsidRPr="008554BE" w:rsidRDefault="00B02FCC" w:rsidP="00F14F17">
            <w:pPr>
              <w:pStyle w:val="ListParagraph"/>
              <w:numPr>
                <w:ilvl w:val="0"/>
                <w:numId w:val="33"/>
              </w:numPr>
              <w:rPr>
                <w:rFonts w:ascii="Verdana" w:eastAsia="Century Gothic" w:hAnsi="Verdana" w:cstheme="minorHAnsi"/>
                <w:sz w:val="16"/>
                <w:szCs w:val="16"/>
              </w:rPr>
            </w:pPr>
            <w:r w:rsidRPr="008554BE">
              <w:rPr>
                <w:rFonts w:ascii="Verdana" w:eastAsia="Century Gothic" w:hAnsi="Verdana" w:cstheme="minorHAnsi"/>
                <w:sz w:val="16"/>
                <w:szCs w:val="16"/>
              </w:rPr>
              <w:t>Increased touch point cleaning.</w:t>
            </w:r>
          </w:p>
          <w:p w14:paraId="577C9708" w14:textId="77777777" w:rsidR="00B02FCC" w:rsidRPr="008554BE" w:rsidRDefault="00B02FCC" w:rsidP="00F14F17">
            <w:pPr>
              <w:pStyle w:val="ListParagraph"/>
              <w:numPr>
                <w:ilvl w:val="0"/>
                <w:numId w:val="33"/>
              </w:numPr>
              <w:rPr>
                <w:rFonts w:ascii="Verdana" w:eastAsia="Century Gothic" w:hAnsi="Verdana" w:cstheme="minorHAnsi"/>
                <w:sz w:val="16"/>
                <w:szCs w:val="16"/>
              </w:rPr>
            </w:pPr>
            <w:r w:rsidRPr="008554BE">
              <w:rPr>
                <w:rFonts w:ascii="Verdana" w:eastAsia="Century Gothic" w:hAnsi="Verdana" w:cstheme="minorHAnsi"/>
                <w:sz w:val="16"/>
                <w:szCs w:val="16"/>
              </w:rPr>
              <w:t>Enhanced environmental cleaning.</w:t>
            </w:r>
          </w:p>
          <w:p w14:paraId="61BAE113" w14:textId="77777777" w:rsidR="00B02FCC" w:rsidRPr="008554BE" w:rsidRDefault="00B02FCC" w:rsidP="00F14F17">
            <w:pPr>
              <w:pStyle w:val="ListParagraph"/>
              <w:numPr>
                <w:ilvl w:val="0"/>
                <w:numId w:val="33"/>
              </w:numPr>
              <w:rPr>
                <w:rFonts w:ascii="Verdana" w:eastAsia="Century Gothic" w:hAnsi="Verdana" w:cstheme="minorHAnsi"/>
                <w:sz w:val="16"/>
                <w:szCs w:val="16"/>
              </w:rPr>
            </w:pPr>
            <w:r w:rsidRPr="008554BE">
              <w:rPr>
                <w:rFonts w:ascii="Verdana" w:eastAsia="Century Gothic" w:hAnsi="Verdana" w:cstheme="minorHAnsi"/>
                <w:sz w:val="16"/>
                <w:szCs w:val="16"/>
              </w:rPr>
              <w:t>Encourage good “Cough etiquette” – Catch it, Bin it Kill it message.</w:t>
            </w:r>
          </w:p>
          <w:p w14:paraId="59598791" w14:textId="77777777" w:rsidR="00B02FCC" w:rsidRPr="008554BE" w:rsidRDefault="00B02FCC" w:rsidP="00F14F17">
            <w:pPr>
              <w:pStyle w:val="ListParagraph"/>
              <w:numPr>
                <w:ilvl w:val="0"/>
                <w:numId w:val="33"/>
              </w:numPr>
              <w:rPr>
                <w:rFonts w:ascii="Verdana" w:eastAsia="Century Gothic" w:hAnsi="Verdana" w:cstheme="minorHAnsi"/>
                <w:sz w:val="16"/>
                <w:szCs w:val="16"/>
              </w:rPr>
            </w:pPr>
            <w:r w:rsidRPr="008554BE">
              <w:rPr>
                <w:rFonts w:ascii="Verdana" w:eastAsia="Century Gothic" w:hAnsi="Verdana" w:cstheme="minorHAnsi"/>
                <w:sz w:val="16"/>
                <w:szCs w:val="16"/>
              </w:rPr>
              <w:t>Discuss vaccination with parents’/guardians if individual is unvaccinated.</w:t>
            </w:r>
          </w:p>
          <w:p w14:paraId="5AB2B491" w14:textId="77777777" w:rsidR="00B02FCC" w:rsidRPr="008554BE" w:rsidRDefault="00B02FCC" w:rsidP="00F14F17">
            <w:pPr>
              <w:rPr>
                <w:rFonts w:ascii="Verdana" w:eastAsia="Century Gothic" w:hAnsi="Verdana" w:cstheme="minorHAnsi"/>
                <w:sz w:val="16"/>
                <w:szCs w:val="16"/>
              </w:rPr>
            </w:pPr>
          </w:p>
          <w:p w14:paraId="14C6184A" w14:textId="77777777" w:rsidR="00B02FCC" w:rsidRPr="008554BE" w:rsidRDefault="00E10539" w:rsidP="00F14F17">
            <w:pPr>
              <w:rPr>
                <w:rFonts w:ascii="Verdana" w:eastAsia="Century Gothic" w:hAnsi="Verdana" w:cstheme="minorHAnsi"/>
                <w:sz w:val="16"/>
                <w:szCs w:val="16"/>
              </w:rPr>
            </w:pPr>
            <w:hyperlink r:id="rId70" w:history="1">
              <w:r w:rsidR="00B02FCC" w:rsidRPr="008554BE">
                <w:rPr>
                  <w:color w:val="0000FF"/>
                  <w:sz w:val="16"/>
                  <w:szCs w:val="16"/>
                  <w:u w:val="single"/>
                </w:rPr>
                <w:t>NHS 111 Wales - Health A-Z : Mumps</w:t>
              </w:r>
            </w:hyperlink>
          </w:p>
          <w:p w14:paraId="63630C26" w14:textId="77777777" w:rsidR="00B02FCC" w:rsidRPr="008554BE" w:rsidRDefault="00B02FCC" w:rsidP="00F14F17">
            <w:pPr>
              <w:spacing w:line="241" w:lineRule="auto"/>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602EA" w14:textId="05538BA4" w:rsidR="00B02FCC" w:rsidRPr="008554BE" w:rsidRDefault="00B02FCC" w:rsidP="00F14F17">
            <w:pPr>
              <w:rPr>
                <w:rFonts w:ascii="Verdana" w:eastAsia="Century Gothic" w:hAnsi="Verdana" w:cstheme="minorHAnsi"/>
                <w:sz w:val="16"/>
                <w:szCs w:val="16"/>
              </w:rPr>
            </w:pPr>
            <w:r w:rsidRPr="008554BE">
              <w:rPr>
                <w:rFonts w:ascii="Verdana" w:eastAsia="Century Gothic" w:hAnsi="Verdana" w:cstheme="minorHAnsi"/>
                <w:sz w:val="16"/>
                <w:szCs w:val="16"/>
              </w:rPr>
              <w:t xml:space="preserve">Preventable by vaccination and covered by the Routine Immunisation Schedule (MMR x 2 doses). All children and staff should be encouraged to be </w:t>
            </w:r>
            <w:r w:rsidR="008554BE" w:rsidRPr="008554BE">
              <w:rPr>
                <w:rFonts w:ascii="Verdana" w:eastAsia="Century Gothic" w:hAnsi="Verdana" w:cstheme="minorHAnsi"/>
                <w:sz w:val="16"/>
                <w:szCs w:val="16"/>
              </w:rPr>
              <w:t>vaccinated.</w:t>
            </w:r>
          </w:p>
          <w:p w14:paraId="523AC78A" w14:textId="77777777" w:rsidR="00B02FCC" w:rsidRPr="008554BE" w:rsidRDefault="00B02FCC" w:rsidP="00F14F17">
            <w:pPr>
              <w:rPr>
                <w:rFonts w:ascii="Verdana" w:hAnsi="Verdana" w:cstheme="minorHAnsi"/>
                <w:sz w:val="16"/>
                <w:szCs w:val="16"/>
              </w:rPr>
            </w:pPr>
            <w:r w:rsidRPr="008554BE">
              <w:rPr>
                <w:rFonts w:ascii="Verdana" w:hAnsi="Verdana" w:cstheme="minorHAnsi"/>
                <w:sz w:val="16"/>
                <w:szCs w:val="16"/>
              </w:rPr>
              <w:t>See Vulnerable Staff.</w:t>
            </w:r>
          </w:p>
        </w:tc>
      </w:tr>
      <w:tr w:rsidR="00B02FCC" w:rsidRPr="008554BE" w14:paraId="4C42941A" w14:textId="77777777" w:rsidTr="008554BE">
        <w:trPr>
          <w:trHeight w:val="204"/>
        </w:trPr>
        <w:tc>
          <w:tcPr>
            <w:tcW w:w="2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4B3A1" w14:textId="77777777" w:rsidR="00B02FCC" w:rsidRPr="008554BE" w:rsidRDefault="00B02FCC" w:rsidP="00F14F17">
            <w:pPr>
              <w:ind w:left="16"/>
              <w:rPr>
                <w:rFonts w:ascii="Verdana" w:hAnsi="Verdana" w:cstheme="minorHAnsi"/>
                <w:b/>
                <w:bCs/>
                <w:sz w:val="16"/>
                <w:szCs w:val="16"/>
              </w:rPr>
            </w:pPr>
            <w:r w:rsidRPr="008554BE">
              <w:rPr>
                <w:rFonts w:ascii="Verdana" w:eastAsia="Century Gothic" w:hAnsi="Verdana" w:cstheme="minorHAnsi"/>
                <w:b/>
                <w:bCs/>
                <w:sz w:val="16"/>
                <w:szCs w:val="16"/>
              </w:rPr>
              <w:t>Threadworms</w:t>
            </w:r>
          </w:p>
        </w:tc>
        <w:tc>
          <w:tcPr>
            <w:tcW w:w="2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C09B8" w14:textId="77777777" w:rsidR="00B02FCC" w:rsidRPr="008554BE" w:rsidRDefault="00B02FCC" w:rsidP="00F14F17">
            <w:pPr>
              <w:ind w:left="15"/>
              <w:rPr>
                <w:rFonts w:ascii="Verdana" w:hAnsi="Verdana" w:cstheme="minorHAnsi"/>
                <w:b/>
                <w:bCs/>
                <w:sz w:val="16"/>
                <w:szCs w:val="16"/>
              </w:rPr>
            </w:pPr>
            <w:r w:rsidRPr="008554BE">
              <w:rPr>
                <w:rFonts w:ascii="Verdana" w:eastAsia="Century Gothic" w:hAnsi="Verdana" w:cstheme="minorHAnsi"/>
                <w:b/>
                <w:bCs/>
                <w:sz w:val="16"/>
                <w:szCs w:val="16"/>
              </w:rPr>
              <w:t>None</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B6B4" w14:textId="77777777" w:rsidR="00B02FCC" w:rsidRPr="008554BE" w:rsidRDefault="00B02FCC" w:rsidP="00F14F17">
            <w:pPr>
              <w:rPr>
                <w:rFonts w:ascii="Verdana" w:eastAsia="Century Gothic" w:hAnsi="Verdana" w:cstheme="minorHAnsi"/>
                <w:b/>
                <w:bCs/>
                <w:sz w:val="16"/>
                <w:szCs w:val="16"/>
              </w:rPr>
            </w:pPr>
            <w:r w:rsidRPr="008554BE">
              <w:rPr>
                <w:rFonts w:ascii="Verdana" w:eastAsia="Century Gothic" w:hAnsi="Verdana" w:cstheme="minorHAnsi"/>
                <w:b/>
                <w:bCs/>
                <w:sz w:val="16"/>
                <w:szCs w:val="16"/>
              </w:rPr>
              <w:t>No</w:t>
            </w:r>
          </w:p>
        </w:tc>
        <w:tc>
          <w:tcPr>
            <w:tcW w:w="6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6EF95" w14:textId="77777777" w:rsidR="00B02FCC" w:rsidRPr="008554BE" w:rsidRDefault="00B02FCC" w:rsidP="00F14F17">
            <w:pPr>
              <w:pStyle w:val="NormalWeb"/>
              <w:numPr>
                <w:ilvl w:val="0"/>
                <w:numId w:val="21"/>
              </w:numPr>
              <w:rPr>
                <w:rFonts w:ascii="Verdana" w:hAnsi="Verdana" w:cstheme="minorHAnsi"/>
                <w:sz w:val="16"/>
                <w:szCs w:val="16"/>
              </w:rPr>
            </w:pPr>
            <w:r w:rsidRPr="008554BE">
              <w:rPr>
                <w:rFonts w:ascii="Verdana" w:hAnsi="Verdana" w:cstheme="minorHAnsi"/>
                <w:sz w:val="16"/>
                <w:szCs w:val="16"/>
              </w:rPr>
              <w:t>Pharmacies can advise on treatment.</w:t>
            </w:r>
          </w:p>
          <w:p w14:paraId="04C1F8F4" w14:textId="77777777" w:rsidR="00B02FCC" w:rsidRPr="008554BE" w:rsidRDefault="00B02FCC" w:rsidP="00F14F17">
            <w:pPr>
              <w:pStyle w:val="NormalWeb"/>
              <w:numPr>
                <w:ilvl w:val="0"/>
                <w:numId w:val="21"/>
              </w:numPr>
              <w:rPr>
                <w:rFonts w:ascii="Verdana" w:hAnsi="Verdana" w:cstheme="minorHAnsi"/>
                <w:sz w:val="16"/>
                <w:szCs w:val="16"/>
              </w:rPr>
            </w:pPr>
            <w:r w:rsidRPr="008554BE">
              <w:rPr>
                <w:rFonts w:ascii="Verdana" w:hAnsi="Verdana" w:cstheme="minorHAnsi"/>
                <w:sz w:val="16"/>
                <w:szCs w:val="16"/>
              </w:rPr>
              <w:t>Re-infection is common and infectious eggs are also spread to others directly on fingers or indirectly on bedding, clothing and environmental dust.</w:t>
            </w:r>
          </w:p>
          <w:p w14:paraId="2078699B" w14:textId="77777777" w:rsidR="00B02FCC" w:rsidRPr="008554BE" w:rsidRDefault="00B02FCC" w:rsidP="00F14F17">
            <w:pPr>
              <w:pStyle w:val="NormalWeb"/>
              <w:numPr>
                <w:ilvl w:val="0"/>
                <w:numId w:val="21"/>
              </w:numPr>
              <w:rPr>
                <w:rFonts w:ascii="Verdana" w:hAnsi="Verdana" w:cstheme="minorHAnsi"/>
                <w:sz w:val="16"/>
                <w:szCs w:val="16"/>
              </w:rPr>
            </w:pPr>
            <w:r w:rsidRPr="008554BE">
              <w:rPr>
                <w:rFonts w:ascii="Verdana" w:hAnsi="Verdana" w:cstheme="minorHAnsi"/>
                <w:sz w:val="16"/>
                <w:szCs w:val="16"/>
              </w:rPr>
              <w:t>Regular hand washing, laundry and regular cleaning can help reduce the risk of infection and re-infection.</w:t>
            </w:r>
          </w:p>
          <w:p w14:paraId="4678254B" w14:textId="77777777" w:rsidR="00B02FCC" w:rsidRPr="008554BE" w:rsidRDefault="00B02FCC" w:rsidP="00F14F17">
            <w:pPr>
              <w:pStyle w:val="NormalWeb"/>
              <w:numPr>
                <w:ilvl w:val="0"/>
                <w:numId w:val="21"/>
              </w:numPr>
              <w:rPr>
                <w:rFonts w:ascii="Verdana" w:hAnsi="Verdana" w:cstheme="minorHAnsi"/>
                <w:sz w:val="16"/>
                <w:szCs w:val="16"/>
              </w:rPr>
            </w:pPr>
            <w:r w:rsidRPr="008554BE">
              <w:rPr>
                <w:rFonts w:ascii="Verdana" w:hAnsi="Verdana" w:cstheme="minorHAnsi"/>
                <w:sz w:val="16"/>
                <w:szCs w:val="16"/>
              </w:rPr>
              <w:t>Transmission is uncommon in education or childcare settings.</w:t>
            </w:r>
          </w:p>
          <w:p w14:paraId="0A3B7AC0" w14:textId="77777777" w:rsidR="00B02FCC" w:rsidRPr="008554BE" w:rsidRDefault="00B02FCC" w:rsidP="00F14F17">
            <w:pPr>
              <w:pStyle w:val="ListParagraph"/>
              <w:numPr>
                <w:ilvl w:val="0"/>
                <w:numId w:val="21"/>
              </w:numPr>
              <w:rPr>
                <w:rFonts w:ascii="Verdana" w:eastAsia="Century Gothic" w:hAnsi="Verdana" w:cstheme="minorHAnsi"/>
                <w:sz w:val="16"/>
                <w:szCs w:val="16"/>
              </w:rPr>
            </w:pPr>
            <w:r w:rsidRPr="008554BE">
              <w:rPr>
                <w:rFonts w:ascii="Verdana" w:eastAsia="Century Gothic" w:hAnsi="Verdana" w:cstheme="minorHAnsi"/>
                <w:sz w:val="16"/>
                <w:szCs w:val="16"/>
              </w:rPr>
              <w:t>Fingernails should be kept short.</w:t>
            </w:r>
          </w:p>
          <w:p w14:paraId="26E0DCB0" w14:textId="77777777" w:rsidR="00B02FCC" w:rsidRPr="008554BE" w:rsidRDefault="00B02FCC" w:rsidP="00F14F17">
            <w:pPr>
              <w:rPr>
                <w:rFonts w:ascii="Verdana" w:eastAsia="Century Gothic" w:hAnsi="Verdana" w:cstheme="minorHAnsi"/>
                <w:sz w:val="16"/>
                <w:szCs w:val="16"/>
              </w:rPr>
            </w:pPr>
          </w:p>
          <w:p w14:paraId="1B7F039D" w14:textId="77777777" w:rsidR="00B02FCC" w:rsidRPr="008554BE" w:rsidRDefault="00E10539" w:rsidP="00F14F17">
            <w:pPr>
              <w:rPr>
                <w:rFonts w:ascii="Verdana" w:eastAsia="Century Gothic" w:hAnsi="Verdana" w:cstheme="minorHAnsi"/>
                <w:sz w:val="16"/>
                <w:szCs w:val="16"/>
              </w:rPr>
            </w:pPr>
            <w:hyperlink r:id="rId71" w:history="1">
              <w:r w:rsidR="00B02FCC" w:rsidRPr="008554BE">
                <w:rPr>
                  <w:color w:val="0000FF"/>
                  <w:sz w:val="16"/>
                  <w:szCs w:val="16"/>
                  <w:u w:val="single"/>
                </w:rPr>
                <w:t>NHS 111 Wales - Health A-Z : Threadworms</w:t>
              </w:r>
            </w:hyperlink>
          </w:p>
          <w:p w14:paraId="72BA4FEF" w14:textId="77777777" w:rsidR="00B02FCC" w:rsidRPr="008554BE" w:rsidRDefault="00B02FCC" w:rsidP="00F14F17">
            <w:pPr>
              <w:rPr>
                <w:rFonts w:ascii="Verdana" w:eastAsia="Century Gothic" w:hAnsi="Verdana" w:cstheme="minorHAnsi"/>
                <w:sz w:val="16"/>
                <w:szCs w:val="16"/>
              </w:rPr>
            </w:pP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982FA" w14:textId="77777777" w:rsidR="00B02FCC" w:rsidRPr="008554BE" w:rsidRDefault="00B02FCC" w:rsidP="00F14F17">
            <w:pPr>
              <w:rPr>
                <w:rFonts w:ascii="Verdana" w:hAnsi="Verdana" w:cstheme="minorHAnsi"/>
                <w:sz w:val="16"/>
                <w:szCs w:val="16"/>
              </w:rPr>
            </w:pPr>
            <w:r w:rsidRPr="008554BE">
              <w:rPr>
                <w:rFonts w:ascii="Verdana" w:eastAsia="Century Gothic" w:hAnsi="Verdana" w:cstheme="minorHAnsi"/>
                <w:sz w:val="16"/>
                <w:szCs w:val="16"/>
              </w:rPr>
              <w:t>Treatment is recommended for the child and household contacts – should contact their pharmacist or GP</w:t>
            </w:r>
          </w:p>
        </w:tc>
      </w:tr>
      <w:tr w:rsidR="00B02FCC" w:rsidRPr="008554BE" w14:paraId="59ECE77B" w14:textId="77777777" w:rsidTr="008554BE">
        <w:trPr>
          <w:trHeight w:val="187"/>
        </w:trPr>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76D9" w14:textId="77777777" w:rsidR="00B02FCC" w:rsidRPr="008554BE" w:rsidRDefault="00B02FCC" w:rsidP="003B6EA4">
            <w:pPr>
              <w:ind w:left="16"/>
              <w:rPr>
                <w:rFonts w:ascii="Verdana" w:hAnsi="Verdana" w:cstheme="minorHAnsi"/>
                <w:b/>
                <w:bCs/>
                <w:sz w:val="16"/>
                <w:szCs w:val="16"/>
              </w:rPr>
            </w:pPr>
            <w:r w:rsidRPr="008554BE">
              <w:rPr>
                <w:rFonts w:ascii="Verdana" w:eastAsia="Century Gothic" w:hAnsi="Verdana" w:cstheme="minorHAnsi"/>
                <w:b/>
                <w:bCs/>
                <w:sz w:val="16"/>
                <w:szCs w:val="16"/>
              </w:rPr>
              <w:t>Tonsillitis</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42EA8" w14:textId="77777777" w:rsidR="00B02FCC" w:rsidRPr="008554BE" w:rsidRDefault="00B02FCC" w:rsidP="003B6EA4">
            <w:pPr>
              <w:ind w:left="14"/>
              <w:rPr>
                <w:rFonts w:ascii="Verdana" w:hAnsi="Verdana" w:cstheme="minorHAnsi"/>
                <w:sz w:val="16"/>
                <w:szCs w:val="16"/>
              </w:rPr>
            </w:pPr>
            <w:r w:rsidRPr="008554BE">
              <w:rPr>
                <w:rFonts w:ascii="Verdana" w:eastAsia="Century Gothic" w:hAnsi="Verdana" w:cstheme="minorHAnsi"/>
                <w:b/>
                <w:bCs/>
                <w:sz w:val="16"/>
                <w:szCs w:val="16"/>
              </w:rPr>
              <w:t>None usually</w:t>
            </w:r>
            <w:r w:rsidRPr="008554BE">
              <w:rPr>
                <w:rFonts w:ascii="Verdana" w:eastAsia="Century Gothic" w:hAnsi="Verdana" w:cstheme="minorHAnsi"/>
                <w:sz w:val="16"/>
                <w:szCs w:val="16"/>
              </w:rPr>
              <w:t xml:space="preserve">.  If tonsillitis caused by </w:t>
            </w:r>
            <w:r w:rsidRPr="008554BE">
              <w:rPr>
                <w:rFonts w:ascii="Verdana" w:eastAsia="Century Gothic" w:hAnsi="Verdana" w:cstheme="minorHAnsi"/>
                <w:i/>
                <w:iCs/>
                <w:sz w:val="16"/>
                <w:szCs w:val="16"/>
              </w:rPr>
              <w:t>Group A Streptococcus</w:t>
            </w:r>
            <w:r w:rsidRPr="008554BE">
              <w:rPr>
                <w:rFonts w:ascii="Verdana" w:eastAsia="Century Gothic" w:hAnsi="Verdana" w:cstheme="minorHAnsi"/>
                <w:sz w:val="16"/>
                <w:szCs w:val="16"/>
              </w:rPr>
              <w:t xml:space="preserve"> (sometimes referred to as ‘</w:t>
            </w:r>
            <w:r w:rsidRPr="008554BE">
              <w:rPr>
                <w:rFonts w:ascii="Verdana" w:eastAsia="Century Gothic" w:hAnsi="Verdana" w:cstheme="minorHAnsi"/>
                <w:i/>
                <w:iCs/>
                <w:sz w:val="16"/>
                <w:szCs w:val="16"/>
              </w:rPr>
              <w:t>Strep throat’</w:t>
            </w:r>
            <w:r w:rsidRPr="008554BE">
              <w:rPr>
                <w:rFonts w:ascii="Verdana" w:eastAsia="Century Gothic" w:hAnsi="Verdana" w:cstheme="minorHAnsi"/>
                <w:sz w:val="16"/>
                <w:szCs w:val="16"/>
              </w:rPr>
              <w:t>), individual can return 24 hours after commencing appropriate antibiotic treatment.</w:t>
            </w:r>
          </w:p>
        </w:tc>
        <w:tc>
          <w:tcPr>
            <w:tcW w:w="1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DC58" w14:textId="77777777" w:rsidR="00B02FCC" w:rsidRPr="008554BE" w:rsidRDefault="00B02FCC" w:rsidP="003B6EA4">
            <w:pPr>
              <w:rPr>
                <w:rFonts w:ascii="Verdana" w:eastAsia="Century Gothic" w:hAnsi="Verdana" w:cstheme="minorHAnsi"/>
                <w:b/>
                <w:bCs/>
                <w:sz w:val="16"/>
                <w:szCs w:val="16"/>
              </w:rPr>
            </w:pPr>
            <w:r w:rsidRPr="008554BE">
              <w:rPr>
                <w:rFonts w:ascii="Verdana" w:eastAsia="Century Gothic" w:hAnsi="Verdana" w:cstheme="minorHAnsi"/>
                <w:b/>
                <w:bCs/>
                <w:sz w:val="16"/>
                <w:szCs w:val="16"/>
              </w:rPr>
              <w:t xml:space="preserve">No </w:t>
            </w:r>
          </w:p>
        </w:tc>
        <w:tc>
          <w:tcPr>
            <w:tcW w:w="6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7D25D" w14:textId="77777777" w:rsidR="00B02FCC" w:rsidRPr="008554BE" w:rsidRDefault="00B02FCC" w:rsidP="003B6EA4">
            <w:pPr>
              <w:rPr>
                <w:sz w:val="16"/>
                <w:szCs w:val="16"/>
              </w:rPr>
            </w:pPr>
          </w:p>
          <w:p w14:paraId="259E350B" w14:textId="77777777" w:rsidR="00B02FCC" w:rsidRPr="008554BE" w:rsidRDefault="00B02FCC" w:rsidP="005654C7">
            <w:pPr>
              <w:pStyle w:val="ListParagraph"/>
              <w:numPr>
                <w:ilvl w:val="0"/>
                <w:numId w:val="44"/>
              </w:numPr>
              <w:rPr>
                <w:sz w:val="16"/>
                <w:szCs w:val="16"/>
              </w:rPr>
            </w:pPr>
            <w:r w:rsidRPr="008554BE">
              <w:rPr>
                <w:rFonts w:ascii="Verdana" w:hAnsi="Verdana" w:cstheme="minorHAnsi"/>
                <w:sz w:val="16"/>
                <w:szCs w:val="16"/>
              </w:rPr>
              <w:t>For prolonged sore throats please contact your local Pharmacy who may have a point of care test to identify Group A strep infection, which then can be treated.</w:t>
            </w:r>
          </w:p>
          <w:p w14:paraId="4165B931" w14:textId="77777777" w:rsidR="00B02FCC" w:rsidRPr="008554BE" w:rsidRDefault="00B02FCC" w:rsidP="003B6EA4">
            <w:pPr>
              <w:rPr>
                <w:sz w:val="16"/>
                <w:szCs w:val="16"/>
              </w:rPr>
            </w:pPr>
          </w:p>
          <w:p w14:paraId="767E709A" w14:textId="77777777" w:rsidR="00B02FCC" w:rsidRPr="008554BE" w:rsidRDefault="00B02FCC" w:rsidP="003B6EA4">
            <w:pPr>
              <w:rPr>
                <w:sz w:val="16"/>
                <w:szCs w:val="16"/>
              </w:rPr>
            </w:pPr>
          </w:p>
          <w:p w14:paraId="6BB2C20C" w14:textId="77777777" w:rsidR="00B02FCC" w:rsidRPr="008554BE" w:rsidRDefault="00B02FCC" w:rsidP="003B6EA4">
            <w:pPr>
              <w:rPr>
                <w:sz w:val="16"/>
                <w:szCs w:val="16"/>
              </w:rPr>
            </w:pPr>
          </w:p>
          <w:p w14:paraId="43CB3B2C" w14:textId="77777777" w:rsidR="00B02FCC" w:rsidRPr="008554BE" w:rsidRDefault="00E10539" w:rsidP="003B6EA4">
            <w:pPr>
              <w:rPr>
                <w:rFonts w:ascii="Verdana" w:eastAsia="Century Gothic" w:hAnsi="Verdana" w:cstheme="minorHAnsi"/>
                <w:sz w:val="16"/>
                <w:szCs w:val="16"/>
              </w:rPr>
            </w:pPr>
            <w:hyperlink r:id="rId72" w:history="1">
              <w:r w:rsidR="00B02FCC" w:rsidRPr="008554BE">
                <w:rPr>
                  <w:rFonts w:ascii="Verdana" w:hAnsi="Verdana"/>
                  <w:color w:val="0000FF"/>
                  <w:sz w:val="16"/>
                  <w:szCs w:val="16"/>
                  <w:u w:val="single"/>
                </w:rPr>
                <w:t>NHS 111 Wales - Health A-Z : Tonsillitis</w:t>
              </w:r>
            </w:hyperlink>
          </w:p>
        </w:tc>
        <w:tc>
          <w:tcPr>
            <w:tcW w:w="3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E7B7" w14:textId="77777777" w:rsidR="00B02FCC" w:rsidRPr="008554BE" w:rsidRDefault="00B02FCC" w:rsidP="003B6EA4">
            <w:pPr>
              <w:rPr>
                <w:rFonts w:ascii="Verdana" w:eastAsia="Century Gothic" w:hAnsi="Verdana" w:cstheme="minorHAnsi"/>
                <w:sz w:val="16"/>
                <w:szCs w:val="16"/>
              </w:rPr>
            </w:pPr>
            <w:r w:rsidRPr="008554BE">
              <w:rPr>
                <w:rFonts w:ascii="Verdana" w:eastAsia="Century Gothic" w:hAnsi="Verdana" w:cstheme="minorHAnsi"/>
                <w:sz w:val="16"/>
                <w:szCs w:val="16"/>
              </w:rPr>
              <w:t xml:space="preserve">There are many causes for Tonsillitis, but most are due to viruses and therefore do not require antibiotics.  Antibiotic treatment recommended for the affected individual if Tonsillitis caused by </w:t>
            </w:r>
            <w:r w:rsidRPr="008554BE">
              <w:rPr>
                <w:rFonts w:ascii="Verdana" w:eastAsia="Century Gothic" w:hAnsi="Verdana" w:cstheme="minorHAnsi"/>
                <w:i/>
                <w:iCs/>
                <w:sz w:val="16"/>
                <w:szCs w:val="16"/>
              </w:rPr>
              <w:t>Group A Streptococcus</w:t>
            </w:r>
            <w:r w:rsidRPr="008554BE">
              <w:rPr>
                <w:rFonts w:ascii="Verdana" w:eastAsia="Century Gothic" w:hAnsi="Verdana" w:cstheme="minorHAnsi"/>
                <w:sz w:val="16"/>
                <w:szCs w:val="16"/>
              </w:rPr>
              <w:t xml:space="preserve"> (‘Strep A’).</w:t>
            </w:r>
          </w:p>
          <w:p w14:paraId="1F2B446E" w14:textId="77777777" w:rsidR="00B02FCC" w:rsidRPr="008554BE" w:rsidRDefault="00B02FCC" w:rsidP="003B6EA4">
            <w:pPr>
              <w:rPr>
                <w:rFonts w:ascii="Verdana" w:hAnsi="Verdana" w:cstheme="minorHAnsi"/>
                <w:sz w:val="16"/>
                <w:szCs w:val="16"/>
              </w:rPr>
            </w:pPr>
          </w:p>
        </w:tc>
      </w:tr>
    </w:tbl>
    <w:p w14:paraId="135C9D18" w14:textId="77777777" w:rsidR="009753EE" w:rsidRPr="008554BE" w:rsidRDefault="009753EE" w:rsidP="00DB7D4C">
      <w:pPr>
        <w:pStyle w:val="Default"/>
        <w:rPr>
          <w:rFonts w:asciiTheme="minorHAnsi" w:hAnsiTheme="minorHAnsi" w:cstheme="minorHAnsi"/>
          <w:sz w:val="16"/>
          <w:szCs w:val="16"/>
        </w:rPr>
      </w:pPr>
    </w:p>
    <w:p w14:paraId="13AB7C89" w14:textId="27AFEB93" w:rsidR="007D0D10" w:rsidRPr="008554BE" w:rsidRDefault="00DB7D4C" w:rsidP="00BE281C">
      <w:pPr>
        <w:pStyle w:val="Default"/>
        <w:rPr>
          <w:rFonts w:ascii="Verdana" w:eastAsia="Century Gothic" w:hAnsi="Verdana" w:cstheme="minorHAnsi"/>
          <w:b/>
          <w:i/>
          <w:iCs/>
          <w:sz w:val="16"/>
          <w:szCs w:val="16"/>
        </w:rPr>
      </w:pPr>
      <w:r w:rsidRPr="008554BE">
        <w:rPr>
          <w:rFonts w:ascii="Verdana" w:hAnsi="Verdana" w:cstheme="minorHAnsi"/>
          <w:b/>
          <w:bCs/>
          <w:sz w:val="16"/>
          <w:szCs w:val="16"/>
        </w:rPr>
        <w:t>*</w:t>
      </w:r>
      <w:r w:rsidR="00814796" w:rsidRPr="008554BE">
        <w:rPr>
          <w:rFonts w:ascii="Verdana" w:hAnsi="Verdana" w:cstheme="minorHAnsi"/>
          <w:i/>
          <w:iCs/>
          <w:sz w:val="16"/>
          <w:szCs w:val="16"/>
        </w:rPr>
        <w:t>D</w:t>
      </w:r>
      <w:r w:rsidRPr="008554BE">
        <w:rPr>
          <w:rFonts w:ascii="Verdana" w:hAnsi="Verdana" w:cstheme="minorHAnsi"/>
          <w:i/>
          <w:iCs/>
          <w:sz w:val="16"/>
          <w:szCs w:val="16"/>
        </w:rPr>
        <w:t>enotes a notifiable disease</w:t>
      </w:r>
      <w:r w:rsidR="00871C31" w:rsidRPr="008554BE">
        <w:rPr>
          <w:rFonts w:ascii="Verdana" w:hAnsi="Verdana" w:cstheme="minorHAnsi"/>
          <w:i/>
          <w:iCs/>
          <w:sz w:val="16"/>
          <w:szCs w:val="16"/>
        </w:rPr>
        <w:t>/organism</w:t>
      </w:r>
      <w:r w:rsidRPr="008554BE">
        <w:rPr>
          <w:rFonts w:ascii="Verdana" w:hAnsi="Verdana" w:cstheme="minorHAnsi"/>
          <w:i/>
          <w:iCs/>
          <w:sz w:val="16"/>
          <w:szCs w:val="16"/>
        </w:rPr>
        <w:t xml:space="preserve">. It is a statutory requirement that doctors report a notifiable disease to the </w:t>
      </w:r>
      <w:r w:rsidR="001E1CEE" w:rsidRPr="008554BE">
        <w:rPr>
          <w:rFonts w:ascii="Verdana" w:hAnsi="Verdana" w:cstheme="minorHAnsi"/>
          <w:i/>
          <w:iCs/>
          <w:sz w:val="16"/>
          <w:szCs w:val="16"/>
        </w:rPr>
        <w:t>P</w:t>
      </w:r>
      <w:r w:rsidRPr="008554BE">
        <w:rPr>
          <w:rFonts w:ascii="Verdana" w:hAnsi="Verdana" w:cstheme="minorHAnsi"/>
          <w:i/>
          <w:iCs/>
          <w:sz w:val="16"/>
          <w:szCs w:val="16"/>
        </w:rPr>
        <w:t xml:space="preserve">roper </w:t>
      </w:r>
      <w:r w:rsidR="001E1CEE" w:rsidRPr="008554BE">
        <w:rPr>
          <w:rFonts w:ascii="Verdana" w:hAnsi="Verdana" w:cstheme="minorHAnsi"/>
          <w:i/>
          <w:iCs/>
          <w:sz w:val="16"/>
          <w:szCs w:val="16"/>
        </w:rPr>
        <w:t>O</w:t>
      </w:r>
      <w:r w:rsidRPr="008554BE">
        <w:rPr>
          <w:rFonts w:ascii="Verdana" w:hAnsi="Verdana" w:cstheme="minorHAnsi"/>
          <w:i/>
          <w:iCs/>
          <w:sz w:val="16"/>
          <w:szCs w:val="16"/>
        </w:rPr>
        <w:t xml:space="preserve">fficer of the </w:t>
      </w:r>
      <w:r w:rsidR="001E1CEE" w:rsidRPr="008554BE">
        <w:rPr>
          <w:rFonts w:ascii="Verdana" w:hAnsi="Verdana" w:cstheme="minorHAnsi"/>
          <w:i/>
          <w:iCs/>
          <w:sz w:val="16"/>
          <w:szCs w:val="16"/>
        </w:rPr>
        <w:t>L</w:t>
      </w:r>
      <w:r w:rsidRPr="008554BE">
        <w:rPr>
          <w:rFonts w:ascii="Verdana" w:hAnsi="Verdana" w:cstheme="minorHAnsi"/>
          <w:i/>
          <w:iCs/>
          <w:sz w:val="16"/>
          <w:szCs w:val="16"/>
        </w:rPr>
        <w:t xml:space="preserve">ocal </w:t>
      </w:r>
      <w:r w:rsidR="001E1CEE" w:rsidRPr="008554BE">
        <w:rPr>
          <w:rFonts w:ascii="Verdana" w:hAnsi="Verdana" w:cstheme="minorHAnsi"/>
          <w:i/>
          <w:iCs/>
          <w:sz w:val="16"/>
          <w:szCs w:val="16"/>
        </w:rPr>
        <w:t>A</w:t>
      </w:r>
      <w:r w:rsidRPr="008554BE">
        <w:rPr>
          <w:rFonts w:ascii="Verdana" w:hAnsi="Verdana" w:cstheme="minorHAnsi"/>
          <w:i/>
          <w:iCs/>
          <w:sz w:val="16"/>
          <w:szCs w:val="16"/>
        </w:rPr>
        <w:t xml:space="preserve">uthority (usually a </w:t>
      </w:r>
      <w:r w:rsidR="001E1CEE" w:rsidRPr="008554BE">
        <w:rPr>
          <w:rFonts w:ascii="Verdana" w:hAnsi="Verdana" w:cstheme="minorHAnsi"/>
          <w:i/>
          <w:iCs/>
          <w:sz w:val="16"/>
          <w:szCs w:val="16"/>
        </w:rPr>
        <w:t>C</w:t>
      </w:r>
      <w:r w:rsidRPr="008554BE">
        <w:rPr>
          <w:rFonts w:ascii="Verdana" w:hAnsi="Verdana" w:cstheme="minorHAnsi"/>
          <w:i/>
          <w:iCs/>
          <w:sz w:val="16"/>
          <w:szCs w:val="16"/>
        </w:rPr>
        <w:t xml:space="preserve">onsultant in </w:t>
      </w:r>
      <w:r w:rsidR="001E1CEE" w:rsidRPr="008554BE">
        <w:rPr>
          <w:rFonts w:ascii="Verdana" w:hAnsi="Verdana" w:cstheme="minorHAnsi"/>
          <w:i/>
          <w:iCs/>
          <w:sz w:val="16"/>
          <w:szCs w:val="16"/>
        </w:rPr>
        <w:t>C</w:t>
      </w:r>
      <w:r w:rsidRPr="008554BE">
        <w:rPr>
          <w:rFonts w:ascii="Verdana" w:hAnsi="Verdana" w:cstheme="minorHAnsi"/>
          <w:i/>
          <w:iCs/>
          <w:sz w:val="16"/>
          <w:szCs w:val="16"/>
        </w:rPr>
        <w:t xml:space="preserve">ommunicable </w:t>
      </w:r>
      <w:r w:rsidR="001E1CEE" w:rsidRPr="008554BE">
        <w:rPr>
          <w:rFonts w:ascii="Verdana" w:hAnsi="Verdana" w:cstheme="minorHAnsi"/>
          <w:i/>
          <w:iCs/>
          <w:sz w:val="16"/>
          <w:szCs w:val="16"/>
        </w:rPr>
        <w:t>D</w:t>
      </w:r>
      <w:r w:rsidRPr="008554BE">
        <w:rPr>
          <w:rFonts w:ascii="Verdana" w:hAnsi="Verdana" w:cstheme="minorHAnsi"/>
          <w:i/>
          <w:iCs/>
          <w:sz w:val="16"/>
          <w:szCs w:val="16"/>
        </w:rPr>
        <w:t xml:space="preserve">isease </w:t>
      </w:r>
      <w:r w:rsidR="001E1CEE" w:rsidRPr="008554BE">
        <w:rPr>
          <w:rFonts w:ascii="Verdana" w:hAnsi="Verdana" w:cstheme="minorHAnsi"/>
          <w:i/>
          <w:iCs/>
          <w:sz w:val="16"/>
          <w:szCs w:val="16"/>
        </w:rPr>
        <w:t>C</w:t>
      </w:r>
      <w:r w:rsidRPr="008554BE">
        <w:rPr>
          <w:rFonts w:ascii="Verdana" w:hAnsi="Verdana" w:cstheme="minorHAnsi"/>
          <w:i/>
          <w:iCs/>
          <w:sz w:val="16"/>
          <w:szCs w:val="16"/>
        </w:rPr>
        <w:t>ontrol/Health Protection).</w:t>
      </w:r>
    </w:p>
    <w:p w14:paraId="34D54BF7" w14:textId="77777777" w:rsidR="009753EE" w:rsidRPr="008554BE" w:rsidRDefault="009753EE" w:rsidP="00D36EE6">
      <w:pPr>
        <w:spacing w:after="0" w:line="241" w:lineRule="auto"/>
        <w:ind w:left="-15"/>
        <w:rPr>
          <w:rFonts w:ascii="Verdana" w:eastAsia="Century Gothic" w:hAnsi="Verdana" w:cstheme="minorHAnsi"/>
          <w:b/>
          <w:sz w:val="16"/>
          <w:szCs w:val="16"/>
        </w:rPr>
      </w:pPr>
    </w:p>
    <w:p w14:paraId="75D02568" w14:textId="77777777" w:rsidR="00C77518" w:rsidRPr="008554BE" w:rsidRDefault="00D6489D" w:rsidP="00D36EE6">
      <w:pPr>
        <w:spacing w:after="0" w:line="241" w:lineRule="auto"/>
        <w:ind w:left="-15"/>
        <w:rPr>
          <w:rFonts w:ascii="Verdana" w:eastAsia="Century Gothic" w:hAnsi="Verdana" w:cstheme="minorHAnsi"/>
          <w:sz w:val="16"/>
          <w:szCs w:val="16"/>
          <w:u w:val="single"/>
        </w:rPr>
      </w:pPr>
      <w:r w:rsidRPr="008554BE">
        <w:rPr>
          <w:rFonts w:ascii="Verdana" w:hAnsi="Verdana" w:cstheme="minorHAnsi"/>
          <w:b/>
          <w:sz w:val="16"/>
          <w:szCs w:val="16"/>
          <w:u w:val="single"/>
        </w:rPr>
        <w:t>Vulnerable Individuals</w:t>
      </w:r>
    </w:p>
    <w:p w14:paraId="4D380F73" w14:textId="16AB192A" w:rsidR="00E62E7E" w:rsidRPr="008554BE" w:rsidRDefault="0037176D" w:rsidP="00D36EE6">
      <w:pPr>
        <w:spacing w:after="0" w:line="241" w:lineRule="auto"/>
        <w:ind w:left="-15"/>
        <w:rPr>
          <w:rFonts w:ascii="Verdana" w:eastAsia="Century Gothic" w:hAnsi="Verdana" w:cstheme="minorHAnsi"/>
          <w:sz w:val="16"/>
          <w:szCs w:val="16"/>
        </w:rPr>
      </w:pPr>
      <w:r w:rsidRPr="008554BE">
        <w:rPr>
          <w:rFonts w:ascii="Verdana" w:eastAsia="Century Gothic" w:hAnsi="Verdana" w:cstheme="minorHAnsi"/>
          <w:sz w:val="16"/>
          <w:szCs w:val="16"/>
        </w:rPr>
        <w:t xml:space="preserve">Some medical conditions make </w:t>
      </w:r>
      <w:r w:rsidR="00FC3586" w:rsidRPr="008554BE">
        <w:rPr>
          <w:rFonts w:ascii="Verdana" w:eastAsia="Century Gothic" w:hAnsi="Verdana" w:cstheme="minorHAnsi"/>
          <w:sz w:val="16"/>
          <w:szCs w:val="16"/>
        </w:rPr>
        <w:t xml:space="preserve">people </w:t>
      </w:r>
      <w:r w:rsidRPr="008554BE">
        <w:rPr>
          <w:rFonts w:ascii="Verdana" w:eastAsia="Century Gothic" w:hAnsi="Verdana" w:cstheme="minorHAnsi"/>
          <w:sz w:val="16"/>
          <w:szCs w:val="16"/>
        </w:rPr>
        <w:t xml:space="preserve">vulnerable </w:t>
      </w:r>
      <w:r w:rsidR="00D55B08" w:rsidRPr="008554BE">
        <w:rPr>
          <w:rFonts w:ascii="Verdana" w:eastAsia="Century Gothic" w:hAnsi="Verdana" w:cstheme="minorHAnsi"/>
          <w:sz w:val="16"/>
          <w:szCs w:val="16"/>
        </w:rPr>
        <w:t xml:space="preserve">to infections </w:t>
      </w:r>
      <w:r w:rsidRPr="008554BE">
        <w:rPr>
          <w:rFonts w:ascii="Verdana" w:eastAsia="Century Gothic" w:hAnsi="Verdana" w:cstheme="minorHAnsi"/>
          <w:sz w:val="16"/>
          <w:szCs w:val="16"/>
        </w:rPr>
        <w:t xml:space="preserve">that would rarely be serious in most </w:t>
      </w:r>
      <w:r w:rsidR="001F01EF" w:rsidRPr="008554BE">
        <w:rPr>
          <w:rFonts w:ascii="Verdana" w:eastAsia="Century Gothic" w:hAnsi="Verdana" w:cstheme="minorHAnsi"/>
          <w:sz w:val="16"/>
          <w:szCs w:val="16"/>
        </w:rPr>
        <w:t>people</w:t>
      </w:r>
      <w:r w:rsidR="00FC3586" w:rsidRPr="008554BE">
        <w:rPr>
          <w:rFonts w:ascii="Verdana" w:eastAsia="Century Gothic" w:hAnsi="Verdana" w:cstheme="minorHAnsi"/>
          <w:sz w:val="16"/>
          <w:szCs w:val="16"/>
        </w:rPr>
        <w:t>.</w:t>
      </w:r>
      <w:r w:rsidRPr="008554BE">
        <w:rPr>
          <w:rFonts w:ascii="Verdana" w:eastAsia="Century Gothic" w:hAnsi="Verdana" w:cstheme="minorHAnsi"/>
          <w:sz w:val="16"/>
          <w:szCs w:val="16"/>
        </w:rPr>
        <w:t xml:space="preserve"> </w:t>
      </w:r>
      <w:r w:rsidR="00FC3586" w:rsidRPr="008554BE">
        <w:rPr>
          <w:rFonts w:ascii="Verdana" w:eastAsia="Century Gothic" w:hAnsi="Verdana" w:cstheme="minorHAnsi"/>
          <w:sz w:val="16"/>
          <w:szCs w:val="16"/>
        </w:rPr>
        <w:t>T</w:t>
      </w:r>
      <w:r w:rsidRPr="008554BE">
        <w:rPr>
          <w:rFonts w:ascii="Verdana" w:eastAsia="Century Gothic" w:hAnsi="Verdana" w:cstheme="minorHAnsi"/>
          <w:sz w:val="16"/>
          <w:szCs w:val="16"/>
        </w:rPr>
        <w:t xml:space="preserve">hese include those being treated for leukaemia or other cancers, on high doses of steroids and with </w:t>
      </w:r>
      <w:r w:rsidR="00056E4E" w:rsidRPr="008554BE">
        <w:rPr>
          <w:rFonts w:ascii="Verdana" w:eastAsia="Century Gothic" w:hAnsi="Verdana" w:cstheme="minorHAnsi"/>
          <w:sz w:val="16"/>
          <w:szCs w:val="16"/>
        </w:rPr>
        <w:t xml:space="preserve">other </w:t>
      </w:r>
      <w:r w:rsidRPr="008554BE">
        <w:rPr>
          <w:rFonts w:ascii="Verdana" w:eastAsia="Century Gothic" w:hAnsi="Verdana" w:cstheme="minorHAnsi"/>
          <w:sz w:val="16"/>
          <w:szCs w:val="16"/>
        </w:rPr>
        <w:t xml:space="preserve">conditions that seriously reduce immunity. </w:t>
      </w:r>
    </w:p>
    <w:p w14:paraId="2312D261" w14:textId="77777777" w:rsidR="009753EE" w:rsidRPr="008554BE" w:rsidRDefault="009753EE" w:rsidP="00D36EE6">
      <w:pPr>
        <w:spacing w:after="0" w:line="241" w:lineRule="auto"/>
        <w:ind w:left="-15"/>
        <w:rPr>
          <w:rFonts w:ascii="Verdana" w:hAnsi="Verdana" w:cstheme="minorHAnsi"/>
          <w:sz w:val="16"/>
          <w:szCs w:val="16"/>
        </w:rPr>
      </w:pPr>
    </w:p>
    <w:p w14:paraId="241DA596" w14:textId="77777777" w:rsidR="00E62E7E" w:rsidRPr="008554BE" w:rsidRDefault="0037176D">
      <w:pPr>
        <w:pStyle w:val="Heading1"/>
        <w:ind w:left="-5"/>
        <w:rPr>
          <w:rFonts w:ascii="Verdana" w:hAnsi="Verdana" w:cstheme="minorHAnsi"/>
          <w:sz w:val="16"/>
          <w:szCs w:val="16"/>
          <w:u w:val="single"/>
        </w:rPr>
      </w:pPr>
      <w:r w:rsidRPr="008554BE">
        <w:rPr>
          <w:rFonts w:ascii="Verdana" w:hAnsi="Verdana" w:cstheme="minorHAnsi"/>
          <w:sz w:val="16"/>
          <w:szCs w:val="16"/>
          <w:u w:val="single"/>
        </w:rPr>
        <w:t>Pregna</w:t>
      </w:r>
      <w:r w:rsidR="001F01EF" w:rsidRPr="008554BE">
        <w:rPr>
          <w:rFonts w:ascii="Verdana" w:hAnsi="Verdana" w:cstheme="minorHAnsi"/>
          <w:sz w:val="16"/>
          <w:szCs w:val="16"/>
          <w:u w:val="single"/>
        </w:rPr>
        <w:t>ncy</w:t>
      </w:r>
    </w:p>
    <w:p w14:paraId="206636DF" w14:textId="1CEFA8D8" w:rsidR="00E62E7E" w:rsidRPr="008554BE" w:rsidRDefault="0037176D" w:rsidP="00D36EE6">
      <w:pPr>
        <w:spacing w:after="0" w:line="241" w:lineRule="auto"/>
        <w:ind w:left="-5" w:hanging="10"/>
        <w:rPr>
          <w:rFonts w:ascii="Verdana" w:eastAsia="Century Gothic" w:hAnsi="Verdana" w:cstheme="minorHAnsi"/>
          <w:sz w:val="16"/>
          <w:szCs w:val="16"/>
        </w:rPr>
      </w:pPr>
      <w:r w:rsidRPr="008554BE">
        <w:rPr>
          <w:rFonts w:ascii="Verdana" w:eastAsia="Century Gothic" w:hAnsi="Verdana" w:cstheme="minorHAnsi"/>
          <w:sz w:val="16"/>
          <w:szCs w:val="16"/>
        </w:rPr>
        <w:t xml:space="preserve">If </w:t>
      </w:r>
      <w:r w:rsidR="00FC3586" w:rsidRPr="008554BE">
        <w:rPr>
          <w:rFonts w:ascii="Verdana" w:eastAsia="Century Gothic" w:hAnsi="Verdana" w:cstheme="minorHAnsi"/>
          <w:sz w:val="16"/>
          <w:szCs w:val="16"/>
        </w:rPr>
        <w:t>a</w:t>
      </w:r>
      <w:r w:rsidR="00EA69F8" w:rsidRPr="008554BE">
        <w:rPr>
          <w:rFonts w:ascii="Verdana" w:eastAsia="Century Gothic" w:hAnsi="Verdana" w:cstheme="minorHAnsi"/>
          <w:sz w:val="16"/>
          <w:szCs w:val="16"/>
        </w:rPr>
        <w:t xml:space="preserve"> woman</w:t>
      </w:r>
      <w:r w:rsidR="00FC3586" w:rsidRPr="008554BE">
        <w:rPr>
          <w:rFonts w:ascii="Verdana" w:eastAsia="Century Gothic" w:hAnsi="Verdana" w:cstheme="minorHAnsi"/>
          <w:sz w:val="16"/>
          <w:szCs w:val="16"/>
        </w:rPr>
        <w:t xml:space="preserve"> </w:t>
      </w:r>
      <w:r w:rsidRPr="008554BE">
        <w:rPr>
          <w:rFonts w:ascii="Verdana" w:eastAsia="Century Gothic" w:hAnsi="Verdana" w:cstheme="minorHAnsi"/>
          <w:sz w:val="16"/>
          <w:szCs w:val="16"/>
        </w:rPr>
        <w:t xml:space="preserve">develops a rash </w:t>
      </w:r>
      <w:r w:rsidR="00FC3586" w:rsidRPr="008554BE">
        <w:rPr>
          <w:rFonts w:ascii="Verdana" w:eastAsia="Century Gothic" w:hAnsi="Verdana" w:cstheme="minorHAnsi"/>
          <w:sz w:val="16"/>
          <w:szCs w:val="16"/>
        </w:rPr>
        <w:t xml:space="preserve">during pregnancy </w:t>
      </w:r>
      <w:r w:rsidRPr="008554BE">
        <w:rPr>
          <w:rFonts w:ascii="Verdana" w:eastAsia="Century Gothic" w:hAnsi="Verdana" w:cstheme="minorHAnsi"/>
          <w:sz w:val="16"/>
          <w:szCs w:val="16"/>
        </w:rPr>
        <w:t xml:space="preserve">or is in direct contact with someone with </w:t>
      </w:r>
      <w:r w:rsidR="00707626" w:rsidRPr="008554BE">
        <w:rPr>
          <w:rFonts w:ascii="Verdana" w:eastAsia="Century Gothic" w:hAnsi="Verdana" w:cstheme="minorHAnsi"/>
          <w:sz w:val="16"/>
          <w:szCs w:val="16"/>
        </w:rPr>
        <w:t xml:space="preserve">a rash or </w:t>
      </w:r>
      <w:r w:rsidRPr="008554BE">
        <w:rPr>
          <w:rFonts w:ascii="Verdana" w:eastAsia="Century Gothic" w:hAnsi="Verdana" w:cstheme="minorHAnsi"/>
          <w:sz w:val="16"/>
          <w:szCs w:val="16"/>
        </w:rPr>
        <w:t>a</w:t>
      </w:r>
      <w:r w:rsidR="00FC3586" w:rsidRPr="008554BE">
        <w:rPr>
          <w:rFonts w:ascii="Verdana" w:eastAsia="Century Gothic" w:hAnsi="Verdana" w:cstheme="minorHAnsi"/>
          <w:sz w:val="16"/>
          <w:szCs w:val="16"/>
        </w:rPr>
        <w:t>n infection</w:t>
      </w:r>
      <w:r w:rsidRPr="008554BE">
        <w:rPr>
          <w:rFonts w:ascii="Verdana" w:eastAsia="Century Gothic" w:hAnsi="Verdana" w:cstheme="minorHAnsi"/>
          <w:sz w:val="16"/>
          <w:szCs w:val="16"/>
        </w:rPr>
        <w:t>, th</w:t>
      </w:r>
      <w:r w:rsidR="00707626" w:rsidRPr="008554BE">
        <w:rPr>
          <w:rFonts w:ascii="Verdana" w:eastAsia="Century Gothic" w:hAnsi="Verdana" w:cstheme="minorHAnsi"/>
          <w:sz w:val="16"/>
          <w:szCs w:val="16"/>
        </w:rPr>
        <w:t xml:space="preserve">ey should ask their GP/Midwife if they need any relevant </w:t>
      </w:r>
      <w:r w:rsidRPr="008554BE">
        <w:rPr>
          <w:rFonts w:ascii="Verdana" w:eastAsia="Century Gothic" w:hAnsi="Verdana" w:cstheme="minorHAnsi"/>
          <w:sz w:val="16"/>
          <w:szCs w:val="16"/>
        </w:rPr>
        <w:t>investigat</w:t>
      </w:r>
      <w:r w:rsidR="00707626" w:rsidRPr="008554BE">
        <w:rPr>
          <w:rFonts w:ascii="Verdana" w:eastAsia="Century Gothic" w:hAnsi="Verdana" w:cstheme="minorHAnsi"/>
          <w:sz w:val="16"/>
          <w:szCs w:val="16"/>
        </w:rPr>
        <w:t xml:space="preserve">ions </w:t>
      </w:r>
      <w:r w:rsidR="003B733A" w:rsidRPr="008554BE">
        <w:rPr>
          <w:rFonts w:ascii="Verdana" w:eastAsia="Century Gothic" w:hAnsi="Verdana" w:cstheme="minorHAnsi"/>
          <w:sz w:val="16"/>
          <w:szCs w:val="16"/>
        </w:rPr>
        <w:t>e.g.,</w:t>
      </w:r>
      <w:r w:rsidR="00707626" w:rsidRPr="008554BE">
        <w:rPr>
          <w:rFonts w:ascii="Verdana" w:eastAsia="Century Gothic" w:hAnsi="Verdana" w:cstheme="minorHAnsi"/>
          <w:sz w:val="16"/>
          <w:szCs w:val="16"/>
        </w:rPr>
        <w:t xml:space="preserve"> blood test</w:t>
      </w:r>
      <w:r w:rsidRPr="008554BE">
        <w:rPr>
          <w:rFonts w:ascii="Verdana" w:eastAsia="Century Gothic" w:hAnsi="Verdana" w:cstheme="minorHAnsi"/>
          <w:sz w:val="16"/>
          <w:szCs w:val="16"/>
        </w:rPr>
        <w:t xml:space="preserve">. The greatest risk </w:t>
      </w:r>
      <w:r w:rsidR="00FC3586" w:rsidRPr="008554BE">
        <w:rPr>
          <w:rFonts w:ascii="Verdana" w:eastAsia="Century Gothic" w:hAnsi="Verdana" w:cstheme="minorHAnsi"/>
          <w:sz w:val="16"/>
          <w:szCs w:val="16"/>
        </w:rPr>
        <w:t>during pregnancy</w:t>
      </w:r>
      <w:r w:rsidRPr="008554BE">
        <w:rPr>
          <w:rFonts w:ascii="Verdana" w:eastAsia="Century Gothic" w:hAnsi="Verdana" w:cstheme="minorHAnsi"/>
          <w:sz w:val="16"/>
          <w:szCs w:val="16"/>
        </w:rPr>
        <w:t xml:space="preserve"> from infections comes from their own child/children, rather than the workplace.</w:t>
      </w:r>
      <w:r w:rsidR="00E54EA4" w:rsidRPr="008554BE">
        <w:rPr>
          <w:rFonts w:ascii="Verdana" w:eastAsia="Century Gothic" w:hAnsi="Verdana" w:cstheme="minorHAnsi"/>
          <w:sz w:val="16"/>
          <w:szCs w:val="16"/>
        </w:rPr>
        <w:t xml:space="preserve"> </w:t>
      </w:r>
      <w:r w:rsidRPr="008554BE">
        <w:rPr>
          <w:rFonts w:ascii="Verdana" w:eastAsia="Century Gothic" w:hAnsi="Verdana" w:cstheme="minorHAnsi"/>
          <w:sz w:val="16"/>
          <w:szCs w:val="16"/>
        </w:rPr>
        <w:t xml:space="preserve">  </w:t>
      </w:r>
    </w:p>
    <w:p w14:paraId="0C53D884" w14:textId="156CB51A" w:rsidR="00956907" w:rsidRPr="008554BE" w:rsidRDefault="00E10539" w:rsidP="00D36EE6">
      <w:pPr>
        <w:spacing w:after="0" w:line="241" w:lineRule="auto"/>
        <w:ind w:left="-5" w:hanging="10"/>
        <w:rPr>
          <w:rFonts w:ascii="Verdana" w:hAnsi="Verdana" w:cstheme="minorHAnsi"/>
          <w:sz w:val="16"/>
          <w:szCs w:val="16"/>
        </w:rPr>
      </w:pPr>
      <w:hyperlink r:id="rId73" w:history="1">
        <w:r w:rsidR="00504F7A" w:rsidRPr="008554BE">
          <w:rPr>
            <w:color w:val="0000FF"/>
            <w:sz w:val="16"/>
            <w:szCs w:val="16"/>
            <w:u w:val="single"/>
          </w:rPr>
          <w:t>NHS 111 Wales - Pregnancy Guide</w:t>
        </w:r>
      </w:hyperlink>
    </w:p>
    <w:p w14:paraId="07A5E8B8" w14:textId="77777777" w:rsidR="009753EE" w:rsidRPr="008554BE" w:rsidRDefault="009753EE" w:rsidP="00D36EE6">
      <w:pPr>
        <w:spacing w:after="0" w:line="241" w:lineRule="auto"/>
        <w:ind w:left="-5" w:hanging="10"/>
        <w:rPr>
          <w:rFonts w:ascii="Verdana" w:hAnsi="Verdana" w:cstheme="minorHAnsi"/>
          <w:sz w:val="16"/>
          <w:szCs w:val="16"/>
        </w:rPr>
      </w:pPr>
    </w:p>
    <w:p w14:paraId="02DD8721" w14:textId="77777777" w:rsidR="00E62E7E" w:rsidRPr="008554BE" w:rsidRDefault="0037176D" w:rsidP="19AEA3F7">
      <w:pPr>
        <w:pStyle w:val="Heading1"/>
        <w:ind w:left="-5"/>
        <w:rPr>
          <w:rFonts w:ascii="Verdana" w:hAnsi="Verdana" w:cstheme="minorHAnsi"/>
          <w:sz w:val="16"/>
          <w:szCs w:val="16"/>
        </w:rPr>
      </w:pPr>
      <w:r w:rsidRPr="008554BE">
        <w:rPr>
          <w:rFonts w:ascii="Verdana" w:hAnsi="Verdana" w:cstheme="minorHAnsi"/>
          <w:sz w:val="16"/>
          <w:szCs w:val="16"/>
        </w:rPr>
        <w:t>I</w:t>
      </w:r>
      <w:r w:rsidRPr="008554BE">
        <w:rPr>
          <w:rFonts w:ascii="Verdana" w:hAnsi="Verdana" w:cstheme="minorHAnsi"/>
          <w:sz w:val="16"/>
          <w:szCs w:val="16"/>
          <w:u w:val="single"/>
        </w:rPr>
        <w:t>mmunisation</w:t>
      </w:r>
      <w:r w:rsidRPr="008554BE">
        <w:rPr>
          <w:rFonts w:ascii="Verdana" w:hAnsi="Verdana" w:cstheme="minorHAnsi"/>
          <w:sz w:val="16"/>
          <w:szCs w:val="16"/>
        </w:rPr>
        <w:t xml:space="preserve">  </w:t>
      </w:r>
    </w:p>
    <w:p w14:paraId="0795BDE1" w14:textId="02ECDD96" w:rsidR="00E62E7E" w:rsidRPr="008554BE" w:rsidRDefault="00FC3586" w:rsidP="19AEA3F7">
      <w:pPr>
        <w:spacing w:after="0" w:line="241" w:lineRule="auto"/>
        <w:ind w:left="-5" w:hanging="10"/>
        <w:rPr>
          <w:rStyle w:val="Hyperlink"/>
          <w:rFonts w:ascii="Verdana" w:eastAsia="Century Gothic" w:hAnsi="Verdana" w:cstheme="minorHAnsi"/>
          <w:sz w:val="16"/>
          <w:szCs w:val="16"/>
        </w:rPr>
      </w:pPr>
      <w:r w:rsidRPr="008554BE">
        <w:rPr>
          <w:rFonts w:ascii="Verdana" w:eastAsia="Century Gothic" w:hAnsi="Verdana" w:cstheme="minorHAnsi"/>
          <w:sz w:val="16"/>
          <w:szCs w:val="16"/>
        </w:rPr>
        <w:t xml:space="preserve">All individuals are encouraged to ensure they have received all the vaccines that are offered in the UK schedule. If anyone is uncertain which </w:t>
      </w:r>
      <w:r w:rsidR="00047844" w:rsidRPr="008554BE">
        <w:rPr>
          <w:rFonts w:ascii="Verdana" w:eastAsia="Century Gothic" w:hAnsi="Verdana" w:cstheme="minorHAnsi"/>
          <w:sz w:val="16"/>
          <w:szCs w:val="16"/>
        </w:rPr>
        <w:t>vaccines,</w:t>
      </w:r>
      <w:r w:rsidRPr="008554BE">
        <w:rPr>
          <w:rFonts w:ascii="Verdana" w:eastAsia="Century Gothic" w:hAnsi="Verdana" w:cstheme="minorHAnsi"/>
          <w:sz w:val="16"/>
          <w:szCs w:val="16"/>
        </w:rPr>
        <w:t xml:space="preserve"> they have received they should contact their GP </w:t>
      </w:r>
      <w:r w:rsidR="00634B1C" w:rsidRPr="008554BE">
        <w:rPr>
          <w:rFonts w:ascii="Verdana" w:eastAsia="Century Gothic" w:hAnsi="Verdana" w:cstheme="minorHAnsi"/>
          <w:sz w:val="16"/>
          <w:szCs w:val="16"/>
        </w:rPr>
        <w:t>surgery</w:t>
      </w:r>
      <w:r w:rsidRPr="008554BE">
        <w:rPr>
          <w:rFonts w:ascii="Verdana" w:eastAsia="Century Gothic" w:hAnsi="Verdana" w:cstheme="minorHAnsi"/>
          <w:sz w:val="16"/>
          <w:szCs w:val="16"/>
        </w:rPr>
        <w:t>.</w:t>
      </w:r>
      <w:r w:rsidR="0037176D" w:rsidRPr="008554BE">
        <w:rPr>
          <w:rFonts w:ascii="Verdana" w:eastAsia="Century Gothic" w:hAnsi="Verdana" w:cstheme="minorHAnsi"/>
          <w:sz w:val="16"/>
          <w:szCs w:val="16"/>
        </w:rPr>
        <w:t xml:space="preserve"> For further information about the immunisation schedule</w:t>
      </w:r>
      <w:r w:rsidR="00056E4E" w:rsidRPr="008554BE">
        <w:rPr>
          <w:rFonts w:ascii="Verdana" w:eastAsia="Century Gothic" w:hAnsi="Verdana" w:cstheme="minorHAnsi"/>
          <w:sz w:val="16"/>
          <w:szCs w:val="16"/>
        </w:rPr>
        <w:t xml:space="preserve"> please visit the vaccination section in</w:t>
      </w:r>
      <w:r w:rsidR="001E36A4" w:rsidRPr="008554BE">
        <w:rPr>
          <w:rFonts w:ascii="Verdana" w:eastAsia="Century Gothic" w:hAnsi="Verdana" w:cstheme="minorHAnsi"/>
          <w:sz w:val="16"/>
          <w:szCs w:val="16"/>
        </w:rPr>
        <w:t xml:space="preserve"> </w:t>
      </w:r>
      <w:hyperlink r:id="rId74" w:history="1">
        <w:r w:rsidR="001E36A4" w:rsidRPr="008554BE">
          <w:rPr>
            <w:rFonts w:ascii="Verdana" w:hAnsi="Verdana"/>
            <w:color w:val="0000FF"/>
            <w:sz w:val="16"/>
            <w:szCs w:val="16"/>
            <w:u w:val="single"/>
          </w:rPr>
          <w:t>NHS 111 Wales - Vaccinations</w:t>
        </w:r>
      </w:hyperlink>
    </w:p>
    <w:p w14:paraId="14B68780" w14:textId="2972A132" w:rsidR="00056E4E" w:rsidRPr="008554BE" w:rsidRDefault="00056E4E" w:rsidP="19AEA3F7">
      <w:pPr>
        <w:spacing w:after="0" w:line="241" w:lineRule="auto"/>
        <w:ind w:left="-5" w:hanging="10"/>
        <w:rPr>
          <w:rStyle w:val="Hyperlink"/>
          <w:rFonts w:ascii="Verdana" w:eastAsia="Century Gothic" w:hAnsi="Verdana" w:cstheme="minorHAnsi"/>
          <w:sz w:val="16"/>
          <w:szCs w:val="16"/>
        </w:rPr>
      </w:pPr>
    </w:p>
    <w:p w14:paraId="04F804EF" w14:textId="32486B8E" w:rsidR="00056E4E" w:rsidRPr="008554BE" w:rsidRDefault="003B733A" w:rsidP="001E36A4">
      <w:pPr>
        <w:spacing w:after="0" w:line="241" w:lineRule="auto"/>
        <w:rPr>
          <w:rFonts w:ascii="Verdana" w:eastAsia="Century Gothic" w:hAnsi="Verdana" w:cstheme="minorHAnsi"/>
          <w:sz w:val="16"/>
          <w:szCs w:val="16"/>
        </w:rPr>
      </w:pPr>
      <w:r w:rsidRPr="008554BE">
        <w:rPr>
          <w:rStyle w:val="Hyperlink"/>
          <w:rFonts w:ascii="Verdana" w:eastAsia="Century Gothic" w:hAnsi="Verdana" w:cstheme="minorHAnsi"/>
          <w:b/>
          <w:bCs/>
          <w:color w:val="auto"/>
          <w:sz w:val="16"/>
          <w:szCs w:val="16"/>
        </w:rPr>
        <w:t>O</w:t>
      </w:r>
      <w:r w:rsidR="00056E4E" w:rsidRPr="008554BE">
        <w:rPr>
          <w:rStyle w:val="Hyperlink"/>
          <w:rFonts w:ascii="Verdana" w:eastAsia="Century Gothic" w:hAnsi="Verdana" w:cstheme="minorHAnsi"/>
          <w:b/>
          <w:bCs/>
          <w:color w:val="auto"/>
          <w:sz w:val="16"/>
          <w:szCs w:val="16"/>
        </w:rPr>
        <w:t>ther information can be found</w:t>
      </w:r>
      <w:r w:rsidR="00056E4E" w:rsidRPr="008554BE">
        <w:rPr>
          <w:rStyle w:val="Hyperlink"/>
          <w:rFonts w:ascii="Verdana" w:eastAsia="Century Gothic" w:hAnsi="Verdana" w:cstheme="minorHAnsi"/>
          <w:color w:val="auto"/>
          <w:sz w:val="16"/>
          <w:szCs w:val="16"/>
          <w:u w:val="none"/>
        </w:rPr>
        <w:t xml:space="preserve"> on</w:t>
      </w:r>
      <w:r w:rsidR="001E36A4" w:rsidRPr="008554BE">
        <w:rPr>
          <w:rStyle w:val="Hyperlink"/>
          <w:rFonts w:ascii="Verdana" w:eastAsia="Century Gothic" w:hAnsi="Verdana" w:cstheme="minorHAnsi"/>
          <w:color w:val="auto"/>
          <w:sz w:val="16"/>
          <w:szCs w:val="16"/>
          <w:u w:val="none"/>
        </w:rPr>
        <w:t xml:space="preserve"> </w:t>
      </w:r>
      <w:hyperlink r:id="rId75" w:history="1">
        <w:r w:rsidR="001E36A4" w:rsidRPr="008554BE">
          <w:rPr>
            <w:rStyle w:val="Hyperlink"/>
            <w:rFonts w:ascii="Verdana" w:hAnsi="Verdana"/>
            <w:color w:val="0000FF"/>
            <w:sz w:val="16"/>
            <w:szCs w:val="16"/>
          </w:rPr>
          <w:t>https://111.wales.nhs.uk</w:t>
        </w:r>
      </w:hyperlink>
    </w:p>
    <w:p w14:paraId="16A21FC2" w14:textId="77777777" w:rsidR="00DF3D67" w:rsidRPr="008554BE" w:rsidRDefault="00DF3D67" w:rsidP="19AEA3F7">
      <w:pPr>
        <w:spacing w:after="0" w:line="241" w:lineRule="auto"/>
        <w:ind w:left="-5" w:hanging="10"/>
        <w:rPr>
          <w:rFonts w:ascii="Verdana" w:hAnsi="Verdana" w:cstheme="minorHAnsi"/>
          <w:color w:val="000000" w:themeColor="text1"/>
          <w:sz w:val="16"/>
          <w:szCs w:val="16"/>
        </w:rPr>
      </w:pPr>
    </w:p>
    <w:p w14:paraId="64A916BA" w14:textId="723E4A19" w:rsidR="00DF3D67" w:rsidRPr="008554BE" w:rsidRDefault="000C794F" w:rsidP="19AEA3F7">
      <w:pPr>
        <w:spacing w:after="0" w:line="241" w:lineRule="auto"/>
        <w:ind w:left="-5" w:hanging="10"/>
        <w:rPr>
          <w:color w:val="0000FF"/>
          <w:sz w:val="16"/>
          <w:szCs w:val="16"/>
          <w:u w:val="single"/>
        </w:rPr>
      </w:pPr>
      <w:r w:rsidRPr="008554BE">
        <w:rPr>
          <w:rFonts w:ascii="Verdana" w:hAnsi="Verdana" w:cstheme="minorHAnsi"/>
          <w:b/>
          <w:bCs/>
          <w:color w:val="000000" w:themeColor="text1"/>
          <w:sz w:val="16"/>
          <w:szCs w:val="16"/>
          <w:u w:val="single"/>
        </w:rPr>
        <w:t>Further IPC guidance can be found on</w:t>
      </w:r>
      <w:r w:rsidRPr="008554BE">
        <w:rPr>
          <w:rFonts w:ascii="Verdana" w:hAnsi="Verdana" w:cstheme="minorHAnsi"/>
          <w:color w:val="000000" w:themeColor="text1"/>
          <w:sz w:val="16"/>
          <w:szCs w:val="16"/>
        </w:rPr>
        <w:t xml:space="preserve"> </w:t>
      </w:r>
      <w:hyperlink r:id="rId76" w:history="1">
        <w:r w:rsidRPr="008554BE">
          <w:rPr>
            <w:color w:val="0000FF"/>
            <w:sz w:val="16"/>
            <w:szCs w:val="16"/>
            <w:u w:val="single"/>
          </w:rPr>
          <w:t>Guidance - Public Health Wales (nhs.wales)</w:t>
        </w:r>
      </w:hyperlink>
    </w:p>
    <w:p w14:paraId="29889341" w14:textId="4CEC5D55" w:rsidR="00E54EA4" w:rsidRPr="008554BE" w:rsidRDefault="00E54EA4" w:rsidP="19AEA3F7">
      <w:pPr>
        <w:spacing w:after="0" w:line="241" w:lineRule="auto"/>
        <w:ind w:left="-5" w:hanging="10"/>
        <w:rPr>
          <w:rFonts w:ascii="Verdana" w:hAnsi="Verdana" w:cstheme="minorHAnsi"/>
          <w:b/>
          <w:bCs/>
          <w:color w:val="000000" w:themeColor="text1"/>
          <w:sz w:val="16"/>
          <w:szCs w:val="16"/>
          <w:u w:val="single"/>
        </w:rPr>
      </w:pPr>
      <w:r w:rsidRPr="008554BE">
        <w:rPr>
          <w:rFonts w:ascii="Verdana" w:hAnsi="Verdana" w:cstheme="minorHAnsi"/>
          <w:b/>
          <w:bCs/>
          <w:color w:val="000000" w:themeColor="text1"/>
          <w:sz w:val="16"/>
          <w:szCs w:val="16"/>
        </w:rPr>
        <w:t xml:space="preserve">                                </w:t>
      </w:r>
      <w:r w:rsidR="000618CE" w:rsidRPr="008554BE">
        <w:rPr>
          <w:rFonts w:ascii="Verdana" w:hAnsi="Verdana" w:cstheme="minorHAnsi"/>
          <w:b/>
          <w:bCs/>
          <w:color w:val="000000" w:themeColor="text1"/>
          <w:sz w:val="16"/>
          <w:szCs w:val="16"/>
        </w:rPr>
        <w:t xml:space="preserve">                            </w:t>
      </w:r>
      <w:r w:rsidRPr="008554BE">
        <w:rPr>
          <w:rFonts w:ascii="Verdana" w:hAnsi="Verdana" w:cstheme="minorHAnsi"/>
          <w:b/>
          <w:bCs/>
          <w:color w:val="000000" w:themeColor="text1"/>
          <w:sz w:val="16"/>
          <w:szCs w:val="16"/>
        </w:rPr>
        <w:t xml:space="preserve">   </w:t>
      </w:r>
      <w:r w:rsidRPr="008554BE">
        <w:rPr>
          <w:rFonts w:ascii="Verdana" w:hAnsi="Verdana" w:cstheme="minorHAnsi"/>
          <w:b/>
          <w:bCs/>
          <w:color w:val="000000" w:themeColor="text1"/>
          <w:sz w:val="16"/>
          <w:szCs w:val="16"/>
          <w:u w:val="single"/>
        </w:rPr>
        <w:t xml:space="preserve"> </w:t>
      </w:r>
      <w:hyperlink r:id="rId77" w:history="1">
        <w:r w:rsidRPr="008554BE">
          <w:rPr>
            <w:color w:val="0000FF"/>
            <w:sz w:val="16"/>
            <w:szCs w:val="16"/>
            <w:u w:val="single"/>
          </w:rPr>
          <w:t>Infection Prevention &amp; Control - Public Health Wales (nhs.wales)</w:t>
        </w:r>
      </w:hyperlink>
      <w:r w:rsidRPr="008554BE">
        <w:rPr>
          <w:rFonts w:ascii="Verdana" w:hAnsi="Verdana" w:cstheme="minorHAnsi"/>
          <w:b/>
          <w:bCs/>
          <w:color w:val="000000" w:themeColor="text1"/>
          <w:sz w:val="16"/>
          <w:szCs w:val="16"/>
          <w:u w:val="single"/>
        </w:rPr>
        <w:t xml:space="preserve"> </w:t>
      </w:r>
    </w:p>
    <w:p w14:paraId="074C7AA9" w14:textId="3E909655" w:rsidR="000618CE" w:rsidRPr="008554BE" w:rsidRDefault="000618CE" w:rsidP="19AEA3F7">
      <w:pPr>
        <w:spacing w:after="0" w:line="241" w:lineRule="auto"/>
        <w:ind w:left="-5" w:hanging="10"/>
        <w:rPr>
          <w:rFonts w:ascii="Verdana" w:hAnsi="Verdana" w:cstheme="minorHAnsi"/>
          <w:color w:val="000000" w:themeColor="text1"/>
          <w:sz w:val="16"/>
          <w:szCs w:val="16"/>
          <w:u w:val="single"/>
        </w:rPr>
      </w:pPr>
      <w:r w:rsidRPr="008554BE">
        <w:rPr>
          <w:sz w:val="16"/>
          <w:szCs w:val="16"/>
        </w:rPr>
        <w:t xml:space="preserve">                                                                                       </w:t>
      </w:r>
      <w:hyperlink r:id="rId78" w:history="1">
        <w:r w:rsidRPr="008554BE">
          <w:rPr>
            <w:color w:val="0000FF"/>
            <w:sz w:val="16"/>
            <w:szCs w:val="16"/>
            <w:u w:val="single"/>
          </w:rPr>
          <w:t>Guidance for childcare, preschool and educational settings - Public Health Wales (nhs.wales)</w:t>
        </w:r>
      </w:hyperlink>
    </w:p>
    <w:p w14:paraId="45D9D68B" w14:textId="77777777" w:rsidR="00E62E7E" w:rsidRPr="008554BE" w:rsidRDefault="00E62E7E" w:rsidP="19AEA3F7">
      <w:pPr>
        <w:spacing w:after="0" w:line="241" w:lineRule="auto"/>
        <w:ind w:left="-5" w:hanging="10"/>
        <w:rPr>
          <w:rFonts w:ascii="Verdana" w:hAnsi="Verdana" w:cstheme="minorHAnsi"/>
          <w:color w:val="000000" w:themeColor="text1"/>
          <w:sz w:val="16"/>
          <w:szCs w:val="16"/>
          <w:highlight w:val="yellow"/>
          <w:u w:val="single"/>
        </w:rPr>
      </w:pPr>
    </w:p>
    <w:p w14:paraId="5108631E" w14:textId="77777777" w:rsidR="00E62E7E" w:rsidRPr="008554BE" w:rsidRDefault="00E62E7E" w:rsidP="19AEA3F7">
      <w:pPr>
        <w:spacing w:after="0" w:line="241" w:lineRule="auto"/>
        <w:ind w:left="-5" w:hanging="10"/>
        <w:rPr>
          <w:rFonts w:ascii="Verdana" w:eastAsia="Century Gothic" w:hAnsi="Verdana" w:cstheme="minorHAnsi"/>
          <w:sz w:val="16"/>
          <w:szCs w:val="16"/>
        </w:rPr>
      </w:pPr>
    </w:p>
    <w:p w14:paraId="49CF60D2" w14:textId="2D2D2180" w:rsidR="00E62E7E" w:rsidRPr="008554BE" w:rsidRDefault="00EA4FC3" w:rsidP="19AEA3F7">
      <w:pPr>
        <w:spacing w:after="0" w:line="241" w:lineRule="auto"/>
        <w:ind w:left="-5" w:hanging="10"/>
        <w:rPr>
          <w:rFonts w:ascii="Verdana" w:hAnsi="Verdana" w:cstheme="minorHAnsi"/>
          <w:color w:val="000000" w:themeColor="text1"/>
          <w:sz w:val="16"/>
          <w:szCs w:val="16"/>
        </w:rPr>
      </w:pPr>
      <w:r w:rsidRPr="008554BE">
        <w:rPr>
          <w:rFonts w:ascii="Verdana" w:hAnsi="Verdana" w:cstheme="minorHAnsi"/>
          <w:b/>
          <w:bCs/>
          <w:color w:val="000000" w:themeColor="text1"/>
          <w:sz w:val="16"/>
          <w:szCs w:val="16"/>
          <w:u w:val="single"/>
        </w:rPr>
        <w:t>Catch it Bin it Kill it campaign</w:t>
      </w:r>
      <w:r w:rsidRPr="008554BE">
        <w:rPr>
          <w:rFonts w:ascii="Verdana" w:hAnsi="Verdana" w:cstheme="minorHAnsi"/>
          <w:color w:val="000000" w:themeColor="text1"/>
          <w:sz w:val="16"/>
          <w:szCs w:val="16"/>
        </w:rPr>
        <w:t xml:space="preserve"> </w:t>
      </w:r>
      <w:hyperlink r:id="rId79" w:history="1">
        <w:r w:rsidRPr="008554BE">
          <w:rPr>
            <w:color w:val="0000FF"/>
            <w:sz w:val="16"/>
            <w:szCs w:val="16"/>
            <w:u w:val="single"/>
          </w:rPr>
          <w:t>catch it bin it poster - Bing images</w:t>
        </w:r>
      </w:hyperlink>
      <w:r w:rsidRPr="008554BE">
        <w:rPr>
          <w:sz w:val="16"/>
          <w:szCs w:val="16"/>
        </w:rPr>
        <w:t xml:space="preserve">     </w:t>
      </w:r>
      <w:hyperlink r:id="rId80" w:history="1">
        <w:r w:rsidRPr="008554BE">
          <w:rPr>
            <w:color w:val="0000FF"/>
            <w:sz w:val="16"/>
            <w:szCs w:val="16"/>
            <w:u w:val="single"/>
          </w:rPr>
          <w:t>Catch it, Bin it, Kill it Poster - Infection Prevention Control</w:t>
        </w:r>
      </w:hyperlink>
      <w:r w:rsidRPr="008554BE">
        <w:rPr>
          <w:sz w:val="16"/>
          <w:szCs w:val="16"/>
        </w:rPr>
        <w:t xml:space="preserve">     </w:t>
      </w:r>
      <w:hyperlink r:id="rId81" w:history="1">
        <w:r w:rsidR="00C1085F" w:rsidRPr="008554BE">
          <w:rPr>
            <w:color w:val="0000FF"/>
            <w:sz w:val="16"/>
            <w:szCs w:val="16"/>
            <w:u w:val="single"/>
          </w:rPr>
          <w:t>Catch it, Bin it, Kill it - Respiratory and hand hygiene campaign (2011) - GOV.UK (www.gov.uk)</w:t>
        </w:r>
      </w:hyperlink>
    </w:p>
    <w:p w14:paraId="74AA7358" w14:textId="44ACC529" w:rsidR="009753EE" w:rsidRPr="008554BE" w:rsidRDefault="0037176D" w:rsidP="00DB7D4C">
      <w:pPr>
        <w:spacing w:after="0" w:line="241" w:lineRule="auto"/>
        <w:ind w:left="-5" w:hanging="10"/>
        <w:rPr>
          <w:rFonts w:ascii="Verdana" w:eastAsia="Century Gothic" w:hAnsi="Verdana" w:cstheme="minorHAnsi"/>
          <w:sz w:val="16"/>
          <w:szCs w:val="16"/>
        </w:rPr>
      </w:pPr>
      <w:r w:rsidRPr="008554BE">
        <w:rPr>
          <w:rFonts w:ascii="Verdana" w:eastAsia="Century Gothic" w:hAnsi="Verdana" w:cstheme="minorHAnsi"/>
          <w:sz w:val="16"/>
          <w:szCs w:val="16"/>
        </w:rPr>
        <w:t xml:space="preserve"> </w:t>
      </w:r>
    </w:p>
    <w:p w14:paraId="186E3119" w14:textId="77777777" w:rsidR="009753EE" w:rsidRPr="008554BE" w:rsidRDefault="009753EE" w:rsidP="009753EE">
      <w:pPr>
        <w:jc w:val="center"/>
        <w:rPr>
          <w:rFonts w:ascii="Verdana" w:eastAsia="Arial" w:hAnsi="Verdana" w:cstheme="minorHAnsi"/>
          <w:color w:val="0070C0"/>
          <w:sz w:val="16"/>
          <w:szCs w:val="16"/>
        </w:rPr>
      </w:pPr>
      <w:proofErr w:type="spellStart"/>
      <w:r w:rsidRPr="008554BE">
        <w:rPr>
          <w:rFonts w:ascii="Verdana" w:eastAsia="Arial" w:hAnsi="Verdana" w:cstheme="minorHAnsi"/>
          <w:color w:val="0070C0"/>
          <w:sz w:val="16"/>
          <w:szCs w:val="16"/>
          <w:u w:val="single"/>
        </w:rPr>
        <w:t>Rydym</w:t>
      </w:r>
      <w:proofErr w:type="spellEnd"/>
      <w:r w:rsidRPr="008554BE">
        <w:rPr>
          <w:rFonts w:ascii="Verdana" w:eastAsia="Arial" w:hAnsi="Verdana" w:cstheme="minorHAnsi"/>
          <w:color w:val="0070C0"/>
          <w:sz w:val="16"/>
          <w:szCs w:val="16"/>
          <w:u w:val="single"/>
        </w:rPr>
        <w:t xml:space="preserve"> yn </w:t>
      </w:r>
      <w:proofErr w:type="spellStart"/>
      <w:r w:rsidRPr="008554BE">
        <w:rPr>
          <w:rFonts w:ascii="Verdana" w:eastAsia="Arial" w:hAnsi="Verdana" w:cstheme="minorHAnsi"/>
          <w:color w:val="0070C0"/>
          <w:sz w:val="16"/>
          <w:szCs w:val="16"/>
          <w:u w:val="single"/>
        </w:rPr>
        <w:t>croesawu</w:t>
      </w:r>
      <w:proofErr w:type="spellEnd"/>
      <w:r w:rsidRPr="008554BE">
        <w:rPr>
          <w:rFonts w:ascii="Verdana" w:eastAsia="Arial" w:hAnsi="Verdana" w:cstheme="minorHAnsi"/>
          <w:color w:val="0070C0"/>
          <w:sz w:val="16"/>
          <w:szCs w:val="16"/>
          <w:u w:val="single"/>
        </w:rPr>
        <w:t xml:space="preserve"> </w:t>
      </w:r>
      <w:proofErr w:type="spellStart"/>
      <w:r w:rsidRPr="008554BE">
        <w:rPr>
          <w:rFonts w:ascii="Verdana" w:eastAsia="Arial" w:hAnsi="Verdana" w:cstheme="minorHAnsi"/>
          <w:color w:val="0070C0"/>
          <w:sz w:val="16"/>
          <w:szCs w:val="16"/>
          <w:u w:val="single"/>
        </w:rPr>
        <w:t>galwadau</w:t>
      </w:r>
      <w:proofErr w:type="spellEnd"/>
      <w:r w:rsidRPr="008554BE">
        <w:rPr>
          <w:rFonts w:ascii="Verdana" w:eastAsia="Arial" w:hAnsi="Verdana" w:cstheme="minorHAnsi"/>
          <w:color w:val="0070C0"/>
          <w:sz w:val="16"/>
          <w:szCs w:val="16"/>
          <w:u w:val="single"/>
        </w:rPr>
        <w:t xml:space="preserve"> </w:t>
      </w:r>
      <w:proofErr w:type="spellStart"/>
      <w:r w:rsidRPr="008554BE">
        <w:rPr>
          <w:rFonts w:ascii="Verdana" w:eastAsia="Arial" w:hAnsi="Verdana" w:cstheme="minorHAnsi"/>
          <w:color w:val="0070C0"/>
          <w:sz w:val="16"/>
          <w:szCs w:val="16"/>
          <w:u w:val="single"/>
        </w:rPr>
        <w:t>ffôn</w:t>
      </w:r>
      <w:proofErr w:type="spellEnd"/>
      <w:r w:rsidRPr="008554BE">
        <w:rPr>
          <w:rFonts w:ascii="Verdana" w:eastAsia="Arial" w:hAnsi="Verdana" w:cstheme="minorHAnsi"/>
          <w:color w:val="0070C0"/>
          <w:sz w:val="16"/>
          <w:szCs w:val="16"/>
          <w:u w:val="single"/>
        </w:rPr>
        <w:t xml:space="preserve"> yn Gymraeg / We welcome phone calls in Welsh</w:t>
      </w:r>
    </w:p>
    <w:p w14:paraId="565E5956" w14:textId="77777777" w:rsidR="009753EE" w:rsidRPr="008554BE" w:rsidRDefault="009753EE" w:rsidP="009753EE">
      <w:pPr>
        <w:spacing w:line="240" w:lineRule="auto"/>
        <w:rPr>
          <w:rStyle w:val="Hyperlink"/>
          <w:rFonts w:ascii="Verdana" w:hAnsi="Verdana" w:cstheme="minorHAnsi"/>
          <w:sz w:val="16"/>
          <w:szCs w:val="16"/>
        </w:rPr>
      </w:pPr>
    </w:p>
    <w:p w14:paraId="6B85F393" w14:textId="4F148ED0" w:rsidR="009753EE" w:rsidRPr="008554BE" w:rsidRDefault="009753EE" w:rsidP="009753EE">
      <w:pPr>
        <w:spacing w:line="240" w:lineRule="auto"/>
        <w:jc w:val="center"/>
        <w:rPr>
          <w:rFonts w:ascii="Verdana" w:hAnsi="Verdana" w:cstheme="minorHAnsi"/>
          <w:sz w:val="16"/>
          <w:szCs w:val="16"/>
        </w:rPr>
      </w:pPr>
      <w:r w:rsidRPr="008554BE">
        <w:rPr>
          <w:rFonts w:ascii="Verdana" w:hAnsi="Verdana" w:cstheme="minorHAnsi"/>
          <w:color w:val="000000" w:themeColor="text1"/>
          <w:sz w:val="16"/>
          <w:szCs w:val="16"/>
        </w:rPr>
        <w:t>© 202</w:t>
      </w:r>
      <w:r w:rsidR="002D4D3D" w:rsidRPr="008554BE">
        <w:rPr>
          <w:rFonts w:ascii="Verdana" w:hAnsi="Verdana" w:cstheme="minorHAnsi"/>
          <w:color w:val="000000" w:themeColor="text1"/>
          <w:sz w:val="16"/>
          <w:szCs w:val="16"/>
        </w:rPr>
        <w:t>4</w:t>
      </w:r>
      <w:r w:rsidRPr="008554BE">
        <w:rPr>
          <w:rFonts w:ascii="Verdana" w:hAnsi="Verdana" w:cstheme="minorHAnsi"/>
          <w:color w:val="000000" w:themeColor="text1"/>
          <w:sz w:val="16"/>
          <w:szCs w:val="16"/>
        </w:rPr>
        <w:t xml:space="preserve"> Public Health Wales NHS Trust</w:t>
      </w:r>
    </w:p>
    <w:p w14:paraId="0CDE50A2" w14:textId="77777777" w:rsidR="009753EE" w:rsidRPr="00F40EFA" w:rsidRDefault="009753EE" w:rsidP="009753EE">
      <w:pPr>
        <w:spacing w:line="240" w:lineRule="auto"/>
        <w:jc w:val="center"/>
        <w:rPr>
          <w:rFonts w:ascii="Verdana" w:hAnsi="Verdana" w:cstheme="minorHAnsi"/>
          <w:sz w:val="20"/>
          <w:szCs w:val="20"/>
        </w:rPr>
      </w:pPr>
      <w:r w:rsidRPr="00F40EFA">
        <w:rPr>
          <w:rFonts w:ascii="Verdana" w:hAnsi="Verdana" w:cstheme="minorHAnsi"/>
          <w:color w:val="000000" w:themeColor="text1"/>
          <w:sz w:val="20"/>
          <w:szCs w:val="20"/>
        </w:rPr>
        <w:t xml:space="preserve">Material contained in this document may be reproduced under the terms of the Open Government Licence (OGL) </w:t>
      </w:r>
      <w:hyperlink r:id="rId82" w:history="1">
        <w:r w:rsidRPr="00F40EFA">
          <w:rPr>
            <w:rStyle w:val="Hyperlink"/>
            <w:rFonts w:ascii="Verdana" w:hAnsi="Verdana" w:cstheme="minorHAnsi"/>
            <w:sz w:val="20"/>
            <w:szCs w:val="20"/>
          </w:rPr>
          <w:t>www.nationalarchives.gov.uk/doc/open-government-licence/version/3/</w:t>
        </w:r>
      </w:hyperlink>
      <w:r w:rsidRPr="00F40EFA">
        <w:rPr>
          <w:rFonts w:ascii="Verdana" w:hAnsi="Verdana" w:cstheme="minorHAnsi"/>
          <w:color w:val="000000" w:themeColor="text1"/>
          <w:sz w:val="20"/>
          <w:szCs w:val="20"/>
        </w:rPr>
        <w:t xml:space="preserve">  provided it is done so accurately and is not used in a misleading context.  Acknowledgement to Public Health Wales NHS Trust to be stated. </w:t>
      </w:r>
    </w:p>
    <w:p w14:paraId="47C7FEA3" w14:textId="77777777" w:rsidR="009753EE" w:rsidRPr="00F40EFA" w:rsidRDefault="009753EE" w:rsidP="009753EE">
      <w:pPr>
        <w:spacing w:line="240" w:lineRule="auto"/>
        <w:jc w:val="center"/>
        <w:rPr>
          <w:rFonts w:ascii="Verdana" w:hAnsi="Verdana" w:cstheme="minorHAnsi"/>
          <w:sz w:val="20"/>
          <w:szCs w:val="20"/>
        </w:rPr>
      </w:pPr>
      <w:r w:rsidRPr="00F40EFA">
        <w:rPr>
          <w:rFonts w:ascii="Verdana" w:hAnsi="Verdana" w:cstheme="minorHAnsi"/>
          <w:color w:val="000000" w:themeColor="text1"/>
          <w:sz w:val="20"/>
          <w:szCs w:val="20"/>
        </w:rPr>
        <w:t>Copyright in the typographical arrangement, design and layout belongs to Public Health Wales NHS Trust</w:t>
      </w:r>
    </w:p>
    <w:p w14:paraId="5E809E5C" w14:textId="33148EB0" w:rsidR="009753EE" w:rsidRPr="00F40EFA" w:rsidRDefault="009753EE" w:rsidP="009753EE">
      <w:pPr>
        <w:spacing w:line="240" w:lineRule="auto"/>
        <w:rPr>
          <w:rStyle w:val="Hyperlink"/>
          <w:rFonts w:ascii="Verdana" w:hAnsi="Verdana" w:cstheme="minorHAnsi"/>
          <w:sz w:val="20"/>
          <w:szCs w:val="20"/>
        </w:rPr>
      </w:pPr>
    </w:p>
    <w:p w14:paraId="36B2B2C8" w14:textId="2C39D9D9" w:rsidR="003B6EA4" w:rsidRDefault="003B6EA4" w:rsidP="009753EE">
      <w:pPr>
        <w:spacing w:line="240" w:lineRule="auto"/>
        <w:rPr>
          <w:rStyle w:val="Hyperlink"/>
          <w:rFonts w:ascii="Verdana" w:hAnsi="Verdana" w:cstheme="minorHAnsi"/>
          <w:sz w:val="20"/>
          <w:szCs w:val="20"/>
        </w:rPr>
      </w:pPr>
    </w:p>
    <w:p w14:paraId="1A75D7CD" w14:textId="35E4A37F" w:rsidR="00F40EFA" w:rsidRDefault="00F40EFA" w:rsidP="009753EE">
      <w:pPr>
        <w:spacing w:line="240" w:lineRule="auto"/>
        <w:rPr>
          <w:rStyle w:val="Hyperlink"/>
          <w:rFonts w:ascii="Verdana" w:hAnsi="Verdana" w:cstheme="minorHAnsi"/>
          <w:sz w:val="20"/>
          <w:szCs w:val="20"/>
        </w:rPr>
      </w:pPr>
    </w:p>
    <w:p w14:paraId="694D3305" w14:textId="77777777" w:rsidR="003B6EA4" w:rsidRPr="00F40EFA" w:rsidRDefault="003B6EA4" w:rsidP="009753EE">
      <w:pPr>
        <w:spacing w:line="240" w:lineRule="auto"/>
        <w:rPr>
          <w:rStyle w:val="Hyperlink"/>
          <w:rFonts w:ascii="Verdana" w:hAnsi="Verdana" w:cstheme="minorHAnsi"/>
          <w:sz w:val="20"/>
          <w:szCs w:val="20"/>
        </w:rPr>
      </w:pPr>
    </w:p>
    <w:p w14:paraId="074825E3" w14:textId="77777777" w:rsidR="00EC232D" w:rsidRPr="00F40EFA" w:rsidRDefault="00EC232D" w:rsidP="00EC232D">
      <w:pPr>
        <w:pBdr>
          <w:bottom w:val="single" w:sz="4" w:space="1" w:color="auto"/>
        </w:pBdr>
        <w:spacing w:after="0" w:line="241" w:lineRule="auto"/>
        <w:ind w:left="-5" w:hanging="10"/>
        <w:rPr>
          <w:rFonts w:ascii="Verdana" w:eastAsia="Century Gothic" w:hAnsi="Verdana" w:cstheme="minorHAnsi"/>
          <w:sz w:val="20"/>
          <w:szCs w:val="20"/>
        </w:rPr>
      </w:pPr>
    </w:p>
    <w:p w14:paraId="75E22F9B" w14:textId="77777777" w:rsidR="0002234C" w:rsidRPr="00F40EFA" w:rsidRDefault="0002234C" w:rsidP="00DB7D4C">
      <w:pPr>
        <w:spacing w:after="0" w:line="241" w:lineRule="auto"/>
        <w:ind w:left="-5" w:hanging="10"/>
        <w:rPr>
          <w:rFonts w:ascii="Verdana" w:eastAsia="Century Gothic" w:hAnsi="Verdana" w:cstheme="minorHAnsi"/>
          <w:b/>
          <w:color w:val="1F4E79" w:themeColor="accent1" w:themeShade="80"/>
          <w:sz w:val="20"/>
          <w:szCs w:val="20"/>
        </w:rPr>
      </w:pPr>
      <w:r w:rsidRPr="00F40EFA">
        <w:rPr>
          <w:rFonts w:ascii="Verdana" w:eastAsia="Century Gothic" w:hAnsi="Verdana" w:cstheme="minorHAnsi"/>
          <w:b/>
          <w:color w:val="1F4E79" w:themeColor="accent1" w:themeShade="80"/>
          <w:sz w:val="20"/>
          <w:szCs w:val="20"/>
        </w:rPr>
        <w:t xml:space="preserve">Produced by Health Protection Team, Public Health Wales </w:t>
      </w:r>
    </w:p>
    <w:p w14:paraId="01494BB7" w14:textId="36C55C8B" w:rsidR="00956907" w:rsidRPr="00F40EFA" w:rsidRDefault="00956907" w:rsidP="05E60723">
      <w:pPr>
        <w:spacing w:after="0" w:line="241" w:lineRule="auto"/>
        <w:ind w:left="-5" w:hanging="10"/>
        <w:rPr>
          <w:rFonts w:ascii="Verdana" w:eastAsia="Century Gothic" w:hAnsi="Verdana" w:cstheme="minorHAnsi"/>
          <w:b/>
          <w:bCs/>
          <w:color w:val="1F4E79" w:themeColor="accent1" w:themeShade="80"/>
          <w:sz w:val="20"/>
          <w:szCs w:val="20"/>
          <w:highlight w:val="yellow"/>
        </w:rPr>
      </w:pPr>
      <w:r w:rsidRPr="00F40EFA">
        <w:rPr>
          <w:rFonts w:ascii="Verdana" w:eastAsia="Century Gothic" w:hAnsi="Verdana" w:cstheme="minorHAnsi"/>
          <w:b/>
          <w:bCs/>
          <w:color w:val="1F4E79" w:themeColor="accent1" w:themeShade="80"/>
          <w:sz w:val="20"/>
          <w:szCs w:val="20"/>
        </w:rPr>
        <w:t>Produced:  22</w:t>
      </w:r>
      <w:r w:rsidRPr="00F40EFA">
        <w:rPr>
          <w:rFonts w:ascii="Verdana" w:eastAsia="Century Gothic" w:hAnsi="Verdana" w:cstheme="minorHAnsi"/>
          <w:b/>
          <w:bCs/>
          <w:color w:val="1F4E79" w:themeColor="accent1" w:themeShade="80"/>
          <w:sz w:val="20"/>
          <w:szCs w:val="20"/>
          <w:vertAlign w:val="superscript"/>
        </w:rPr>
        <w:t>nd</w:t>
      </w:r>
      <w:r w:rsidRPr="00F40EFA">
        <w:rPr>
          <w:rFonts w:ascii="Verdana" w:eastAsia="Century Gothic" w:hAnsi="Verdana" w:cstheme="minorHAnsi"/>
          <w:b/>
          <w:bCs/>
          <w:color w:val="1F4E79" w:themeColor="accent1" w:themeShade="80"/>
          <w:sz w:val="20"/>
          <w:szCs w:val="20"/>
        </w:rPr>
        <w:t xml:space="preserve"> August </w:t>
      </w:r>
      <w:r w:rsidR="00665EE9" w:rsidRPr="00F40EFA">
        <w:rPr>
          <w:rFonts w:ascii="Verdana" w:eastAsia="Century Gothic" w:hAnsi="Verdana" w:cstheme="minorHAnsi"/>
          <w:b/>
          <w:bCs/>
          <w:color w:val="1F4E79" w:themeColor="accent1" w:themeShade="80"/>
          <w:sz w:val="20"/>
          <w:szCs w:val="20"/>
        </w:rPr>
        <w:t>2018</w:t>
      </w:r>
      <w:r w:rsidR="002A400D" w:rsidRPr="00F40EFA">
        <w:rPr>
          <w:rFonts w:ascii="Verdana" w:eastAsia="Century Gothic" w:hAnsi="Verdana" w:cstheme="minorHAnsi"/>
          <w:b/>
          <w:bCs/>
          <w:color w:val="1F4E79" w:themeColor="accent1" w:themeShade="80"/>
          <w:sz w:val="20"/>
          <w:szCs w:val="20"/>
        </w:rPr>
        <w:t xml:space="preserve"> (v1)</w:t>
      </w:r>
      <w:r w:rsidR="00D8495E" w:rsidRPr="00F40EFA">
        <w:rPr>
          <w:rFonts w:ascii="Verdana" w:eastAsia="Century Gothic" w:hAnsi="Verdana" w:cstheme="minorHAnsi"/>
          <w:b/>
          <w:bCs/>
          <w:color w:val="1F4E79" w:themeColor="accent1" w:themeShade="80"/>
          <w:sz w:val="20"/>
          <w:szCs w:val="20"/>
        </w:rPr>
        <w:t xml:space="preserve">; </w:t>
      </w:r>
      <w:r w:rsidRPr="00F40EFA">
        <w:rPr>
          <w:rFonts w:ascii="Verdana" w:hAnsi="Verdana" w:cstheme="minorHAnsi"/>
          <w:sz w:val="20"/>
          <w:szCs w:val="20"/>
        </w:rPr>
        <w:tab/>
      </w:r>
      <w:r w:rsidR="00E50096" w:rsidRPr="00E50096">
        <w:rPr>
          <w:rFonts w:ascii="Verdana" w:hAnsi="Verdana" w:cstheme="minorHAnsi"/>
          <w:b/>
          <w:bCs/>
          <w:color w:val="002060"/>
          <w:sz w:val="20"/>
          <w:szCs w:val="20"/>
        </w:rPr>
        <w:t>Sept 2024</w:t>
      </w:r>
      <w:r w:rsidR="00E50096">
        <w:rPr>
          <w:rFonts w:ascii="Verdana" w:hAnsi="Verdana" w:cstheme="minorHAnsi"/>
          <w:b/>
          <w:bCs/>
          <w:color w:val="002060"/>
          <w:sz w:val="20"/>
          <w:szCs w:val="20"/>
        </w:rPr>
        <w:t>(</w:t>
      </w:r>
      <w:r w:rsidR="00E50096" w:rsidRPr="00E50096">
        <w:rPr>
          <w:rFonts w:ascii="Verdana" w:hAnsi="Verdana" w:cstheme="minorHAnsi"/>
          <w:b/>
          <w:bCs/>
          <w:color w:val="002060"/>
          <w:sz w:val="20"/>
          <w:szCs w:val="20"/>
        </w:rPr>
        <w:t xml:space="preserve"> </w:t>
      </w:r>
      <w:r w:rsidR="00E50096">
        <w:rPr>
          <w:rFonts w:ascii="Verdana" w:hAnsi="Verdana" w:cstheme="minorHAnsi"/>
          <w:b/>
          <w:bCs/>
          <w:color w:val="002060"/>
          <w:sz w:val="20"/>
          <w:szCs w:val="20"/>
        </w:rPr>
        <w:t>v.</w:t>
      </w:r>
      <w:r w:rsidR="00E50096" w:rsidRPr="00E50096">
        <w:rPr>
          <w:rFonts w:ascii="Verdana" w:hAnsi="Verdana" w:cstheme="minorHAnsi"/>
          <w:b/>
          <w:bCs/>
          <w:color w:val="002060"/>
          <w:sz w:val="20"/>
          <w:szCs w:val="20"/>
        </w:rPr>
        <w:t>8</w:t>
      </w:r>
      <w:r w:rsidR="00E50096">
        <w:rPr>
          <w:rFonts w:ascii="Verdana" w:hAnsi="Verdana" w:cstheme="minorHAnsi"/>
          <w:b/>
          <w:bCs/>
          <w:color w:val="002060"/>
          <w:sz w:val="20"/>
          <w:szCs w:val="20"/>
        </w:rPr>
        <w:t>)</w:t>
      </w:r>
      <w:r w:rsidR="008554BE">
        <w:rPr>
          <w:rFonts w:ascii="Verdana" w:hAnsi="Verdana" w:cstheme="minorHAnsi"/>
          <w:b/>
          <w:bCs/>
          <w:color w:val="002060"/>
          <w:sz w:val="20"/>
          <w:szCs w:val="20"/>
        </w:rPr>
        <w:t xml:space="preserve">   </w:t>
      </w:r>
      <w:r w:rsidR="00E50096" w:rsidRPr="00E50096">
        <w:rPr>
          <w:rFonts w:ascii="Verdana" w:hAnsi="Verdana" w:cstheme="minorHAnsi"/>
          <w:color w:val="002060"/>
          <w:sz w:val="20"/>
          <w:szCs w:val="20"/>
        </w:rPr>
        <w:t xml:space="preserve"> </w:t>
      </w:r>
      <w:r w:rsidRPr="00F40EFA">
        <w:rPr>
          <w:rFonts w:ascii="Verdana" w:hAnsi="Verdana" w:cstheme="minorHAnsi"/>
          <w:sz w:val="20"/>
          <w:szCs w:val="20"/>
        </w:rPr>
        <w:tab/>
      </w:r>
      <w:r w:rsidR="0002234C" w:rsidRPr="00F40EFA">
        <w:rPr>
          <w:rFonts w:ascii="Verdana" w:eastAsia="Century Gothic" w:hAnsi="Verdana" w:cstheme="minorHAnsi"/>
          <w:b/>
          <w:bCs/>
          <w:color w:val="1F4E79" w:themeColor="accent1" w:themeShade="80"/>
          <w:sz w:val="20"/>
          <w:szCs w:val="20"/>
        </w:rPr>
        <w:t>D</w:t>
      </w:r>
      <w:r w:rsidR="00E80D8F" w:rsidRPr="00F40EFA">
        <w:rPr>
          <w:rFonts w:ascii="Verdana" w:eastAsia="Century Gothic" w:hAnsi="Verdana" w:cstheme="minorHAnsi"/>
          <w:b/>
          <w:bCs/>
          <w:color w:val="1F4E79" w:themeColor="accent1" w:themeShade="80"/>
          <w:sz w:val="20"/>
          <w:szCs w:val="20"/>
        </w:rPr>
        <w:t xml:space="preserve">ate of </w:t>
      </w:r>
      <w:r w:rsidR="4863036F" w:rsidRPr="00F40EFA">
        <w:rPr>
          <w:rFonts w:ascii="Verdana" w:eastAsia="Century Gothic" w:hAnsi="Verdana" w:cstheme="minorHAnsi"/>
          <w:b/>
          <w:bCs/>
          <w:color w:val="1F4E79" w:themeColor="accent1" w:themeShade="80"/>
          <w:sz w:val="20"/>
          <w:szCs w:val="20"/>
        </w:rPr>
        <w:t>Next Review</w:t>
      </w:r>
      <w:r w:rsidR="00E80D8F" w:rsidRPr="00F40EFA">
        <w:rPr>
          <w:rFonts w:ascii="Verdana" w:eastAsia="Century Gothic" w:hAnsi="Verdana" w:cstheme="minorHAnsi"/>
          <w:b/>
          <w:bCs/>
          <w:color w:val="1F4E79" w:themeColor="accent1" w:themeShade="80"/>
          <w:sz w:val="20"/>
          <w:szCs w:val="20"/>
        </w:rPr>
        <w:t xml:space="preserve">:  </w:t>
      </w:r>
      <w:r w:rsidR="003B36D0">
        <w:rPr>
          <w:rFonts w:ascii="Verdana" w:eastAsia="Century Gothic" w:hAnsi="Verdana" w:cstheme="minorHAnsi"/>
          <w:b/>
          <w:bCs/>
          <w:color w:val="1F4E79" w:themeColor="accent1" w:themeShade="80"/>
          <w:sz w:val="20"/>
          <w:szCs w:val="20"/>
        </w:rPr>
        <w:t xml:space="preserve">July </w:t>
      </w:r>
      <w:r w:rsidR="00EA6B7C" w:rsidRPr="00F40EFA">
        <w:rPr>
          <w:rFonts w:ascii="Verdana" w:eastAsia="Century Gothic" w:hAnsi="Verdana" w:cstheme="minorHAnsi"/>
          <w:b/>
          <w:bCs/>
          <w:color w:val="1F4E79" w:themeColor="accent1" w:themeShade="80"/>
          <w:sz w:val="20"/>
          <w:szCs w:val="20"/>
        </w:rPr>
        <w:t>202</w:t>
      </w:r>
      <w:r w:rsidR="003B36D0">
        <w:rPr>
          <w:rFonts w:ascii="Verdana" w:eastAsia="Century Gothic" w:hAnsi="Verdana" w:cstheme="minorHAnsi"/>
          <w:b/>
          <w:bCs/>
          <w:color w:val="1F4E79" w:themeColor="accent1" w:themeShade="80"/>
          <w:sz w:val="20"/>
          <w:szCs w:val="20"/>
        </w:rPr>
        <w:t>5</w:t>
      </w:r>
    </w:p>
    <w:sectPr w:rsidR="00956907" w:rsidRPr="00F40EFA" w:rsidSect="00E14D0C">
      <w:headerReference w:type="even" r:id="rId83"/>
      <w:headerReference w:type="default" r:id="rId84"/>
      <w:footerReference w:type="default" r:id="rId85"/>
      <w:headerReference w:type="first" r:id="rId86"/>
      <w:pgSz w:w="16840" w:h="11900" w:orient="landscape"/>
      <w:pgMar w:top="566" w:right="362" w:bottom="585" w:left="55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1331" w14:textId="77777777" w:rsidR="00682D59" w:rsidRDefault="00682D59" w:rsidP="00FA11BD">
      <w:pPr>
        <w:spacing w:after="0" w:line="240" w:lineRule="auto"/>
      </w:pPr>
      <w:r>
        <w:separator/>
      </w:r>
    </w:p>
  </w:endnote>
  <w:endnote w:type="continuationSeparator" w:id="0">
    <w:p w14:paraId="18FAE122" w14:textId="77777777" w:rsidR="00682D59" w:rsidRDefault="00682D59" w:rsidP="00FA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41857"/>
      <w:docPartObj>
        <w:docPartGallery w:val="Page Numbers (Bottom of Page)"/>
        <w:docPartUnique/>
      </w:docPartObj>
    </w:sdtPr>
    <w:sdtEndPr>
      <w:rPr>
        <w:noProof/>
      </w:rPr>
    </w:sdtEndPr>
    <w:sdtContent>
      <w:p w14:paraId="5FD1895E" w14:textId="3024BAF7" w:rsidR="00275C4C" w:rsidRDefault="00275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99FFA" w14:textId="77777777" w:rsidR="00CA010F" w:rsidRDefault="00CA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7989" w14:textId="77777777" w:rsidR="00682D59" w:rsidRDefault="00682D59" w:rsidP="00FA11BD">
      <w:pPr>
        <w:spacing w:after="0" w:line="240" w:lineRule="auto"/>
      </w:pPr>
      <w:r>
        <w:separator/>
      </w:r>
    </w:p>
  </w:footnote>
  <w:footnote w:type="continuationSeparator" w:id="0">
    <w:p w14:paraId="0831AD8F" w14:textId="77777777" w:rsidR="00682D59" w:rsidRDefault="00682D59" w:rsidP="00FA1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66EF" w14:textId="4931CEAD" w:rsidR="00CA010F" w:rsidRDefault="00CA0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BBBF" w14:textId="16D2A78E" w:rsidR="00CA010F" w:rsidRDefault="00CA0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CBCF" w14:textId="066E1BEC" w:rsidR="00CA010F" w:rsidRDefault="00CA0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CB7"/>
    <w:multiLevelType w:val="hybridMultilevel"/>
    <w:tmpl w:val="116EE4A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037F4825"/>
    <w:multiLevelType w:val="hybridMultilevel"/>
    <w:tmpl w:val="EF06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417E5"/>
    <w:multiLevelType w:val="hybridMultilevel"/>
    <w:tmpl w:val="D7D4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14E1"/>
    <w:multiLevelType w:val="hybridMultilevel"/>
    <w:tmpl w:val="6310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2F3"/>
    <w:multiLevelType w:val="hybridMultilevel"/>
    <w:tmpl w:val="1A7A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03221"/>
    <w:multiLevelType w:val="hybridMultilevel"/>
    <w:tmpl w:val="055A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E56F8"/>
    <w:multiLevelType w:val="hybridMultilevel"/>
    <w:tmpl w:val="4D7A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8288C"/>
    <w:multiLevelType w:val="hybridMultilevel"/>
    <w:tmpl w:val="5AA6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64AD0"/>
    <w:multiLevelType w:val="hybridMultilevel"/>
    <w:tmpl w:val="C17E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A2D3B"/>
    <w:multiLevelType w:val="hybridMultilevel"/>
    <w:tmpl w:val="B78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B77A2"/>
    <w:multiLevelType w:val="hybridMultilevel"/>
    <w:tmpl w:val="A390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A7DAC"/>
    <w:multiLevelType w:val="hybridMultilevel"/>
    <w:tmpl w:val="251E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F5E"/>
    <w:multiLevelType w:val="hybridMultilevel"/>
    <w:tmpl w:val="9482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B21F1"/>
    <w:multiLevelType w:val="hybridMultilevel"/>
    <w:tmpl w:val="C134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85773"/>
    <w:multiLevelType w:val="hybridMultilevel"/>
    <w:tmpl w:val="0FA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967ED"/>
    <w:multiLevelType w:val="multilevel"/>
    <w:tmpl w:val="5C20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44B25"/>
    <w:multiLevelType w:val="hybridMultilevel"/>
    <w:tmpl w:val="0776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92B78"/>
    <w:multiLevelType w:val="hybridMultilevel"/>
    <w:tmpl w:val="C188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D0078"/>
    <w:multiLevelType w:val="multilevel"/>
    <w:tmpl w:val="4EF4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229B5"/>
    <w:multiLevelType w:val="hybridMultilevel"/>
    <w:tmpl w:val="9FF85B5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420B649E"/>
    <w:multiLevelType w:val="hybridMultilevel"/>
    <w:tmpl w:val="B124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23210"/>
    <w:multiLevelType w:val="hybridMultilevel"/>
    <w:tmpl w:val="2358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30C57"/>
    <w:multiLevelType w:val="hybridMultilevel"/>
    <w:tmpl w:val="17C8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E06BC"/>
    <w:multiLevelType w:val="hybridMultilevel"/>
    <w:tmpl w:val="063A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6018C"/>
    <w:multiLevelType w:val="hybridMultilevel"/>
    <w:tmpl w:val="F54E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C66C9"/>
    <w:multiLevelType w:val="hybridMultilevel"/>
    <w:tmpl w:val="19C4C474"/>
    <w:lvl w:ilvl="0" w:tplc="200834DC">
      <w:start w:val="1"/>
      <w:numFmt w:val="decimal"/>
      <w:lvlText w:val="%1."/>
      <w:lvlJc w:val="left"/>
      <w:pPr>
        <w:ind w:left="360"/>
      </w:pPr>
      <w:rPr>
        <w:rFonts w:ascii="Century Gothic" w:eastAsia="Century Gothic" w:hAnsi="Century Gothic" w:cs="Century Gothic"/>
        <w:b w:val="0"/>
        <w:i w:val="0"/>
        <w:strike w:val="0"/>
        <w:dstrike w:val="0"/>
        <w:color w:val="auto"/>
        <w:sz w:val="16"/>
        <w:szCs w:val="20"/>
        <w:u w:val="none" w:color="000000"/>
        <w:bdr w:val="none" w:sz="0" w:space="0" w:color="auto"/>
        <w:shd w:val="clear" w:color="auto" w:fill="auto"/>
        <w:vertAlign w:val="baseline"/>
      </w:rPr>
    </w:lvl>
    <w:lvl w:ilvl="1" w:tplc="B4C4507A">
      <w:start w:val="1"/>
      <w:numFmt w:val="lowerLetter"/>
      <w:lvlText w:val="%2"/>
      <w:lvlJc w:val="left"/>
      <w:pPr>
        <w:ind w:left="108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2" w:tplc="EFF09128">
      <w:start w:val="1"/>
      <w:numFmt w:val="lowerRoman"/>
      <w:lvlText w:val="%3"/>
      <w:lvlJc w:val="left"/>
      <w:pPr>
        <w:ind w:left="180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3" w:tplc="19AA18F4">
      <w:start w:val="1"/>
      <w:numFmt w:val="decimal"/>
      <w:lvlText w:val="%4"/>
      <w:lvlJc w:val="left"/>
      <w:pPr>
        <w:ind w:left="252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4" w:tplc="C27466B4">
      <w:start w:val="1"/>
      <w:numFmt w:val="lowerLetter"/>
      <w:lvlText w:val="%5"/>
      <w:lvlJc w:val="left"/>
      <w:pPr>
        <w:ind w:left="324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5" w:tplc="9E42D298">
      <w:start w:val="1"/>
      <w:numFmt w:val="lowerRoman"/>
      <w:lvlText w:val="%6"/>
      <w:lvlJc w:val="left"/>
      <w:pPr>
        <w:ind w:left="396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6" w:tplc="9A10D406">
      <w:start w:val="1"/>
      <w:numFmt w:val="decimal"/>
      <w:lvlText w:val="%7"/>
      <w:lvlJc w:val="left"/>
      <w:pPr>
        <w:ind w:left="468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7" w:tplc="81A650A8">
      <w:start w:val="1"/>
      <w:numFmt w:val="lowerLetter"/>
      <w:lvlText w:val="%8"/>
      <w:lvlJc w:val="left"/>
      <w:pPr>
        <w:ind w:left="540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8" w:tplc="948AF56C">
      <w:start w:val="1"/>
      <w:numFmt w:val="lowerRoman"/>
      <w:lvlText w:val="%9"/>
      <w:lvlJc w:val="left"/>
      <w:pPr>
        <w:ind w:left="612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abstractNum>
  <w:abstractNum w:abstractNumId="26" w15:restartNumberingAfterBreak="0">
    <w:nsid w:val="4A43437E"/>
    <w:multiLevelType w:val="hybridMultilevel"/>
    <w:tmpl w:val="ED78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83BEC"/>
    <w:multiLevelType w:val="hybridMultilevel"/>
    <w:tmpl w:val="0C24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875F3"/>
    <w:multiLevelType w:val="multilevel"/>
    <w:tmpl w:val="7F24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31BED"/>
    <w:multiLevelType w:val="hybridMultilevel"/>
    <w:tmpl w:val="1FF8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A6A7E"/>
    <w:multiLevelType w:val="hybridMultilevel"/>
    <w:tmpl w:val="8EA0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3436E"/>
    <w:multiLevelType w:val="hybridMultilevel"/>
    <w:tmpl w:val="31AE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470204"/>
    <w:multiLevelType w:val="hybridMultilevel"/>
    <w:tmpl w:val="209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E4258"/>
    <w:multiLevelType w:val="hybridMultilevel"/>
    <w:tmpl w:val="B6B4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A0905"/>
    <w:multiLevelType w:val="hybridMultilevel"/>
    <w:tmpl w:val="DDD6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27883"/>
    <w:multiLevelType w:val="hybridMultilevel"/>
    <w:tmpl w:val="262A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C6661"/>
    <w:multiLevelType w:val="hybridMultilevel"/>
    <w:tmpl w:val="0AF6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5613D"/>
    <w:multiLevelType w:val="hybridMultilevel"/>
    <w:tmpl w:val="4352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E2CA1"/>
    <w:multiLevelType w:val="hybridMultilevel"/>
    <w:tmpl w:val="8AAA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B22ED"/>
    <w:multiLevelType w:val="hybridMultilevel"/>
    <w:tmpl w:val="0C24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3E0BC2"/>
    <w:multiLevelType w:val="multilevel"/>
    <w:tmpl w:val="9B7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A1589F"/>
    <w:multiLevelType w:val="hybridMultilevel"/>
    <w:tmpl w:val="444E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D2CC8"/>
    <w:multiLevelType w:val="hybridMultilevel"/>
    <w:tmpl w:val="4CFC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606439"/>
    <w:multiLevelType w:val="hybridMultilevel"/>
    <w:tmpl w:val="ED32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82D3F"/>
    <w:multiLevelType w:val="hybridMultilevel"/>
    <w:tmpl w:val="0E16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A706DA"/>
    <w:multiLevelType w:val="hybridMultilevel"/>
    <w:tmpl w:val="1C18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3C7C88"/>
    <w:multiLevelType w:val="hybridMultilevel"/>
    <w:tmpl w:val="C30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BE6A5E"/>
    <w:multiLevelType w:val="hybridMultilevel"/>
    <w:tmpl w:val="CC02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10"/>
  </w:num>
  <w:num w:numId="4">
    <w:abstractNumId w:val="36"/>
  </w:num>
  <w:num w:numId="5">
    <w:abstractNumId w:val="12"/>
  </w:num>
  <w:num w:numId="6">
    <w:abstractNumId w:val="41"/>
  </w:num>
  <w:num w:numId="7">
    <w:abstractNumId w:val="14"/>
  </w:num>
  <w:num w:numId="8">
    <w:abstractNumId w:val="31"/>
  </w:num>
  <w:num w:numId="9">
    <w:abstractNumId w:val="22"/>
  </w:num>
  <w:num w:numId="10">
    <w:abstractNumId w:val="16"/>
  </w:num>
  <w:num w:numId="11">
    <w:abstractNumId w:val="5"/>
  </w:num>
  <w:num w:numId="12">
    <w:abstractNumId w:val="34"/>
  </w:num>
  <w:num w:numId="13">
    <w:abstractNumId w:val="2"/>
  </w:num>
  <w:num w:numId="14">
    <w:abstractNumId w:val="27"/>
  </w:num>
  <w:num w:numId="15">
    <w:abstractNumId w:val="23"/>
  </w:num>
  <w:num w:numId="16">
    <w:abstractNumId w:val="4"/>
  </w:num>
  <w:num w:numId="17">
    <w:abstractNumId w:val="42"/>
  </w:num>
  <w:num w:numId="18">
    <w:abstractNumId w:val="1"/>
  </w:num>
  <w:num w:numId="19">
    <w:abstractNumId w:val="37"/>
  </w:num>
  <w:num w:numId="20">
    <w:abstractNumId w:val="9"/>
  </w:num>
  <w:num w:numId="21">
    <w:abstractNumId w:val="32"/>
  </w:num>
  <w:num w:numId="22">
    <w:abstractNumId w:val="43"/>
  </w:num>
  <w:num w:numId="23">
    <w:abstractNumId w:val="11"/>
  </w:num>
  <w:num w:numId="24">
    <w:abstractNumId w:val="13"/>
  </w:num>
  <w:num w:numId="25">
    <w:abstractNumId w:val="20"/>
  </w:num>
  <w:num w:numId="26">
    <w:abstractNumId w:val="33"/>
  </w:num>
  <w:num w:numId="27">
    <w:abstractNumId w:val="3"/>
  </w:num>
  <w:num w:numId="28">
    <w:abstractNumId w:val="30"/>
  </w:num>
  <w:num w:numId="29">
    <w:abstractNumId w:val="46"/>
  </w:num>
  <w:num w:numId="30">
    <w:abstractNumId w:val="19"/>
  </w:num>
  <w:num w:numId="31">
    <w:abstractNumId w:val="24"/>
  </w:num>
  <w:num w:numId="32">
    <w:abstractNumId w:val="17"/>
  </w:num>
  <w:num w:numId="33">
    <w:abstractNumId w:val="29"/>
  </w:num>
  <w:num w:numId="34">
    <w:abstractNumId w:val="21"/>
  </w:num>
  <w:num w:numId="35">
    <w:abstractNumId w:val="7"/>
  </w:num>
  <w:num w:numId="36">
    <w:abstractNumId w:val="45"/>
  </w:num>
  <w:num w:numId="37">
    <w:abstractNumId w:val="44"/>
  </w:num>
  <w:num w:numId="38">
    <w:abstractNumId w:val="8"/>
  </w:num>
  <w:num w:numId="39">
    <w:abstractNumId w:val="35"/>
  </w:num>
  <w:num w:numId="40">
    <w:abstractNumId w:val="0"/>
  </w:num>
  <w:num w:numId="41">
    <w:abstractNumId w:val="26"/>
  </w:num>
  <w:num w:numId="42">
    <w:abstractNumId w:val="47"/>
  </w:num>
  <w:num w:numId="43">
    <w:abstractNumId w:val="6"/>
  </w:num>
  <w:num w:numId="44">
    <w:abstractNumId w:val="38"/>
  </w:num>
  <w:num w:numId="45">
    <w:abstractNumId w:val="0"/>
  </w:num>
  <w:num w:numId="46">
    <w:abstractNumId w:val="18"/>
  </w:num>
  <w:num w:numId="47">
    <w:abstractNumId w:val="15"/>
  </w:num>
  <w:num w:numId="48">
    <w:abstractNumId w:val="40"/>
  </w:num>
  <w:num w:numId="49">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E7E"/>
    <w:rsid w:val="00004769"/>
    <w:rsid w:val="00012198"/>
    <w:rsid w:val="00020683"/>
    <w:rsid w:val="0002234C"/>
    <w:rsid w:val="0002383C"/>
    <w:rsid w:val="00031ACB"/>
    <w:rsid w:val="00036744"/>
    <w:rsid w:val="000416E7"/>
    <w:rsid w:val="00044F62"/>
    <w:rsid w:val="00047844"/>
    <w:rsid w:val="00056E4E"/>
    <w:rsid w:val="000618CE"/>
    <w:rsid w:val="0006669B"/>
    <w:rsid w:val="00086CF9"/>
    <w:rsid w:val="000906C7"/>
    <w:rsid w:val="00090FFC"/>
    <w:rsid w:val="000C794F"/>
    <w:rsid w:val="000F369C"/>
    <w:rsid w:val="00102427"/>
    <w:rsid w:val="001104C9"/>
    <w:rsid w:val="00113465"/>
    <w:rsid w:val="00136BB4"/>
    <w:rsid w:val="00136D2D"/>
    <w:rsid w:val="00143890"/>
    <w:rsid w:val="00144F70"/>
    <w:rsid w:val="001474A4"/>
    <w:rsid w:val="00150AA4"/>
    <w:rsid w:val="00154355"/>
    <w:rsid w:val="00164FBA"/>
    <w:rsid w:val="00170C16"/>
    <w:rsid w:val="00183539"/>
    <w:rsid w:val="00193F42"/>
    <w:rsid w:val="001967DC"/>
    <w:rsid w:val="001971C8"/>
    <w:rsid w:val="001A1BB6"/>
    <w:rsid w:val="001A3008"/>
    <w:rsid w:val="001A49B5"/>
    <w:rsid w:val="001A66D6"/>
    <w:rsid w:val="001B40F9"/>
    <w:rsid w:val="001B429A"/>
    <w:rsid w:val="001B7F39"/>
    <w:rsid w:val="001C31EA"/>
    <w:rsid w:val="001D3349"/>
    <w:rsid w:val="001D5EBC"/>
    <w:rsid w:val="001E1CEE"/>
    <w:rsid w:val="001E23A4"/>
    <w:rsid w:val="001E3196"/>
    <w:rsid w:val="001E36A4"/>
    <w:rsid w:val="001F01EF"/>
    <w:rsid w:val="001F2AC2"/>
    <w:rsid w:val="001F48DE"/>
    <w:rsid w:val="00210AE3"/>
    <w:rsid w:val="00212EF6"/>
    <w:rsid w:val="00224AA1"/>
    <w:rsid w:val="00225C5F"/>
    <w:rsid w:val="00227BE5"/>
    <w:rsid w:val="00234CAF"/>
    <w:rsid w:val="00244DCF"/>
    <w:rsid w:val="0024694D"/>
    <w:rsid w:val="0025570A"/>
    <w:rsid w:val="00260851"/>
    <w:rsid w:val="0026122B"/>
    <w:rsid w:val="00262F34"/>
    <w:rsid w:val="002637D0"/>
    <w:rsid w:val="00275C4C"/>
    <w:rsid w:val="00276174"/>
    <w:rsid w:val="002838E9"/>
    <w:rsid w:val="002921AD"/>
    <w:rsid w:val="002A400D"/>
    <w:rsid w:val="002A40F9"/>
    <w:rsid w:val="002A685E"/>
    <w:rsid w:val="002B2947"/>
    <w:rsid w:val="002B3873"/>
    <w:rsid w:val="002C6016"/>
    <w:rsid w:val="002D4D3D"/>
    <w:rsid w:val="002E13E4"/>
    <w:rsid w:val="002F0779"/>
    <w:rsid w:val="002F1110"/>
    <w:rsid w:val="002F3E40"/>
    <w:rsid w:val="002F75FA"/>
    <w:rsid w:val="00300A62"/>
    <w:rsid w:val="003213BC"/>
    <w:rsid w:val="00321F25"/>
    <w:rsid w:val="003356CF"/>
    <w:rsid w:val="00351CB0"/>
    <w:rsid w:val="003541F2"/>
    <w:rsid w:val="00354B84"/>
    <w:rsid w:val="003569F5"/>
    <w:rsid w:val="003572DA"/>
    <w:rsid w:val="0036374A"/>
    <w:rsid w:val="0036547F"/>
    <w:rsid w:val="0036737C"/>
    <w:rsid w:val="0036AAEF"/>
    <w:rsid w:val="0037176D"/>
    <w:rsid w:val="00373A5F"/>
    <w:rsid w:val="00373E2D"/>
    <w:rsid w:val="00377340"/>
    <w:rsid w:val="00381952"/>
    <w:rsid w:val="0038537F"/>
    <w:rsid w:val="00386443"/>
    <w:rsid w:val="00387CB4"/>
    <w:rsid w:val="00387E04"/>
    <w:rsid w:val="003A3A6B"/>
    <w:rsid w:val="003A3FF2"/>
    <w:rsid w:val="003B36D0"/>
    <w:rsid w:val="003B6EA4"/>
    <w:rsid w:val="003B733A"/>
    <w:rsid w:val="003D3217"/>
    <w:rsid w:val="003F5458"/>
    <w:rsid w:val="004060EE"/>
    <w:rsid w:val="00423ED4"/>
    <w:rsid w:val="004250C1"/>
    <w:rsid w:val="004305D2"/>
    <w:rsid w:val="00430EB5"/>
    <w:rsid w:val="004365F4"/>
    <w:rsid w:val="00444A53"/>
    <w:rsid w:val="0045307D"/>
    <w:rsid w:val="004625F0"/>
    <w:rsid w:val="004705BD"/>
    <w:rsid w:val="0047359C"/>
    <w:rsid w:val="0048083A"/>
    <w:rsid w:val="00480A22"/>
    <w:rsid w:val="00481A43"/>
    <w:rsid w:val="00486361"/>
    <w:rsid w:val="00486E42"/>
    <w:rsid w:val="0049059F"/>
    <w:rsid w:val="004A4004"/>
    <w:rsid w:val="004F3BAB"/>
    <w:rsid w:val="004F47B1"/>
    <w:rsid w:val="00504283"/>
    <w:rsid w:val="00504F7A"/>
    <w:rsid w:val="0050613A"/>
    <w:rsid w:val="0050763C"/>
    <w:rsid w:val="00512B7E"/>
    <w:rsid w:val="005153C7"/>
    <w:rsid w:val="00527871"/>
    <w:rsid w:val="0053078D"/>
    <w:rsid w:val="005331CE"/>
    <w:rsid w:val="00533467"/>
    <w:rsid w:val="005427E0"/>
    <w:rsid w:val="005444A0"/>
    <w:rsid w:val="00551D6A"/>
    <w:rsid w:val="00552CB1"/>
    <w:rsid w:val="0056313E"/>
    <w:rsid w:val="005654C7"/>
    <w:rsid w:val="00571BB4"/>
    <w:rsid w:val="005856EA"/>
    <w:rsid w:val="00585A85"/>
    <w:rsid w:val="005A2B52"/>
    <w:rsid w:val="005D08D6"/>
    <w:rsid w:val="005D78B3"/>
    <w:rsid w:val="005E231D"/>
    <w:rsid w:val="005E357A"/>
    <w:rsid w:val="005E41F6"/>
    <w:rsid w:val="005F3E33"/>
    <w:rsid w:val="005F45A9"/>
    <w:rsid w:val="005F54F5"/>
    <w:rsid w:val="00602BB2"/>
    <w:rsid w:val="006053FD"/>
    <w:rsid w:val="00614179"/>
    <w:rsid w:val="006141CD"/>
    <w:rsid w:val="006276A4"/>
    <w:rsid w:val="00634B1C"/>
    <w:rsid w:val="00635DEE"/>
    <w:rsid w:val="00640002"/>
    <w:rsid w:val="00640F78"/>
    <w:rsid w:val="0064158B"/>
    <w:rsid w:val="00650745"/>
    <w:rsid w:val="006554F8"/>
    <w:rsid w:val="00662868"/>
    <w:rsid w:val="00663820"/>
    <w:rsid w:val="00664092"/>
    <w:rsid w:val="00665EE9"/>
    <w:rsid w:val="00673471"/>
    <w:rsid w:val="00682D59"/>
    <w:rsid w:val="00691F67"/>
    <w:rsid w:val="00694A82"/>
    <w:rsid w:val="00695448"/>
    <w:rsid w:val="006961DC"/>
    <w:rsid w:val="00697FA3"/>
    <w:rsid w:val="006A0CA0"/>
    <w:rsid w:val="006A3510"/>
    <w:rsid w:val="006A66B7"/>
    <w:rsid w:val="006B1184"/>
    <w:rsid w:val="006B7EDD"/>
    <w:rsid w:val="006C75A2"/>
    <w:rsid w:val="006D26E1"/>
    <w:rsid w:val="006D56DF"/>
    <w:rsid w:val="006D728C"/>
    <w:rsid w:val="006F09F8"/>
    <w:rsid w:val="006F4100"/>
    <w:rsid w:val="006F66F9"/>
    <w:rsid w:val="00701092"/>
    <w:rsid w:val="00707626"/>
    <w:rsid w:val="007245D0"/>
    <w:rsid w:val="007309C5"/>
    <w:rsid w:val="00735787"/>
    <w:rsid w:val="00754078"/>
    <w:rsid w:val="0075452D"/>
    <w:rsid w:val="00774F51"/>
    <w:rsid w:val="00786DE9"/>
    <w:rsid w:val="007B5BFC"/>
    <w:rsid w:val="007C3EEC"/>
    <w:rsid w:val="007D06CB"/>
    <w:rsid w:val="007D0D10"/>
    <w:rsid w:val="007D1F28"/>
    <w:rsid w:val="007D2CE6"/>
    <w:rsid w:val="007E0288"/>
    <w:rsid w:val="007E37E8"/>
    <w:rsid w:val="008044CD"/>
    <w:rsid w:val="00805FE0"/>
    <w:rsid w:val="00814796"/>
    <w:rsid w:val="00815BAD"/>
    <w:rsid w:val="00831645"/>
    <w:rsid w:val="00833441"/>
    <w:rsid w:val="008340EE"/>
    <w:rsid w:val="00845E9F"/>
    <w:rsid w:val="008467DC"/>
    <w:rsid w:val="00854B61"/>
    <w:rsid w:val="008554BE"/>
    <w:rsid w:val="00871C31"/>
    <w:rsid w:val="008803C7"/>
    <w:rsid w:val="00880F7A"/>
    <w:rsid w:val="00885150"/>
    <w:rsid w:val="00890D1F"/>
    <w:rsid w:val="008A30D0"/>
    <w:rsid w:val="008B317D"/>
    <w:rsid w:val="008B6D68"/>
    <w:rsid w:val="008D046A"/>
    <w:rsid w:val="008D0CE5"/>
    <w:rsid w:val="008D286D"/>
    <w:rsid w:val="008D689A"/>
    <w:rsid w:val="008E4FA5"/>
    <w:rsid w:val="008F325A"/>
    <w:rsid w:val="008F5204"/>
    <w:rsid w:val="00900212"/>
    <w:rsid w:val="009105DD"/>
    <w:rsid w:val="009140FF"/>
    <w:rsid w:val="009142E0"/>
    <w:rsid w:val="009160B0"/>
    <w:rsid w:val="0093007A"/>
    <w:rsid w:val="009336E5"/>
    <w:rsid w:val="00936F34"/>
    <w:rsid w:val="009465F4"/>
    <w:rsid w:val="009533D5"/>
    <w:rsid w:val="00956907"/>
    <w:rsid w:val="00965CC0"/>
    <w:rsid w:val="00966742"/>
    <w:rsid w:val="00967C4C"/>
    <w:rsid w:val="00970604"/>
    <w:rsid w:val="00970C5B"/>
    <w:rsid w:val="00972DFB"/>
    <w:rsid w:val="00974177"/>
    <w:rsid w:val="00974D89"/>
    <w:rsid w:val="00975168"/>
    <w:rsid w:val="009753EE"/>
    <w:rsid w:val="009822AE"/>
    <w:rsid w:val="00983A99"/>
    <w:rsid w:val="00987ABB"/>
    <w:rsid w:val="009A0E3D"/>
    <w:rsid w:val="009A2689"/>
    <w:rsid w:val="009A26C2"/>
    <w:rsid w:val="009A5011"/>
    <w:rsid w:val="009C5013"/>
    <w:rsid w:val="009D0B3A"/>
    <w:rsid w:val="009D44BF"/>
    <w:rsid w:val="009E45E6"/>
    <w:rsid w:val="009F2C61"/>
    <w:rsid w:val="009F596F"/>
    <w:rsid w:val="009F6173"/>
    <w:rsid w:val="00A00B82"/>
    <w:rsid w:val="00A233A2"/>
    <w:rsid w:val="00A33D0A"/>
    <w:rsid w:val="00A50F38"/>
    <w:rsid w:val="00A61CDF"/>
    <w:rsid w:val="00A651C9"/>
    <w:rsid w:val="00A71DAD"/>
    <w:rsid w:val="00A76A08"/>
    <w:rsid w:val="00A776B3"/>
    <w:rsid w:val="00A77BF1"/>
    <w:rsid w:val="00A80FED"/>
    <w:rsid w:val="00A82D8D"/>
    <w:rsid w:val="00A845B2"/>
    <w:rsid w:val="00A863B6"/>
    <w:rsid w:val="00A94700"/>
    <w:rsid w:val="00AA17D8"/>
    <w:rsid w:val="00AA230E"/>
    <w:rsid w:val="00AA5D68"/>
    <w:rsid w:val="00AA7881"/>
    <w:rsid w:val="00AB678E"/>
    <w:rsid w:val="00AC12D4"/>
    <w:rsid w:val="00AC2C44"/>
    <w:rsid w:val="00AD00F2"/>
    <w:rsid w:val="00AF2FCD"/>
    <w:rsid w:val="00AF45AE"/>
    <w:rsid w:val="00AF58AF"/>
    <w:rsid w:val="00AF7035"/>
    <w:rsid w:val="00B02FCC"/>
    <w:rsid w:val="00B02FDD"/>
    <w:rsid w:val="00B030AC"/>
    <w:rsid w:val="00B12A24"/>
    <w:rsid w:val="00B4570F"/>
    <w:rsid w:val="00B53911"/>
    <w:rsid w:val="00B5762F"/>
    <w:rsid w:val="00B647B5"/>
    <w:rsid w:val="00B66B70"/>
    <w:rsid w:val="00B7167D"/>
    <w:rsid w:val="00B75CE2"/>
    <w:rsid w:val="00B7732A"/>
    <w:rsid w:val="00B912F8"/>
    <w:rsid w:val="00B97271"/>
    <w:rsid w:val="00BA17E0"/>
    <w:rsid w:val="00BA2281"/>
    <w:rsid w:val="00BA240E"/>
    <w:rsid w:val="00BA4EF0"/>
    <w:rsid w:val="00BC4165"/>
    <w:rsid w:val="00BC6D94"/>
    <w:rsid w:val="00BE281C"/>
    <w:rsid w:val="00BE33AF"/>
    <w:rsid w:val="00C1085F"/>
    <w:rsid w:val="00C321A9"/>
    <w:rsid w:val="00C32D91"/>
    <w:rsid w:val="00C333B7"/>
    <w:rsid w:val="00C44624"/>
    <w:rsid w:val="00C46A04"/>
    <w:rsid w:val="00C5030F"/>
    <w:rsid w:val="00C56503"/>
    <w:rsid w:val="00C63C63"/>
    <w:rsid w:val="00C71658"/>
    <w:rsid w:val="00C72E5F"/>
    <w:rsid w:val="00C7514E"/>
    <w:rsid w:val="00C77518"/>
    <w:rsid w:val="00C82972"/>
    <w:rsid w:val="00C90109"/>
    <w:rsid w:val="00C917E3"/>
    <w:rsid w:val="00CA010F"/>
    <w:rsid w:val="00CA080D"/>
    <w:rsid w:val="00CA1961"/>
    <w:rsid w:val="00CA4844"/>
    <w:rsid w:val="00CA6527"/>
    <w:rsid w:val="00CD1FF4"/>
    <w:rsid w:val="00CD52ED"/>
    <w:rsid w:val="00CE62CC"/>
    <w:rsid w:val="00CF26B3"/>
    <w:rsid w:val="00CF3320"/>
    <w:rsid w:val="00CF3358"/>
    <w:rsid w:val="00CF622C"/>
    <w:rsid w:val="00D1214C"/>
    <w:rsid w:val="00D154BC"/>
    <w:rsid w:val="00D16D76"/>
    <w:rsid w:val="00D202EF"/>
    <w:rsid w:val="00D22F9A"/>
    <w:rsid w:val="00D24FBA"/>
    <w:rsid w:val="00D2524C"/>
    <w:rsid w:val="00D36EE6"/>
    <w:rsid w:val="00D40E1D"/>
    <w:rsid w:val="00D419EF"/>
    <w:rsid w:val="00D45DEF"/>
    <w:rsid w:val="00D504EE"/>
    <w:rsid w:val="00D5155B"/>
    <w:rsid w:val="00D55B08"/>
    <w:rsid w:val="00D63706"/>
    <w:rsid w:val="00D6489D"/>
    <w:rsid w:val="00D64B13"/>
    <w:rsid w:val="00D67DB5"/>
    <w:rsid w:val="00D748A3"/>
    <w:rsid w:val="00D80841"/>
    <w:rsid w:val="00D83FF9"/>
    <w:rsid w:val="00D8495E"/>
    <w:rsid w:val="00D86518"/>
    <w:rsid w:val="00DB076F"/>
    <w:rsid w:val="00DB5838"/>
    <w:rsid w:val="00DB7127"/>
    <w:rsid w:val="00DB7D4C"/>
    <w:rsid w:val="00DD499F"/>
    <w:rsid w:val="00DD679C"/>
    <w:rsid w:val="00DE6A30"/>
    <w:rsid w:val="00DF3D67"/>
    <w:rsid w:val="00E00239"/>
    <w:rsid w:val="00E01774"/>
    <w:rsid w:val="00E02B94"/>
    <w:rsid w:val="00E10539"/>
    <w:rsid w:val="00E14D0C"/>
    <w:rsid w:val="00E23270"/>
    <w:rsid w:val="00E3097A"/>
    <w:rsid w:val="00E32840"/>
    <w:rsid w:val="00E34FDB"/>
    <w:rsid w:val="00E36C4D"/>
    <w:rsid w:val="00E40B1E"/>
    <w:rsid w:val="00E47E9B"/>
    <w:rsid w:val="00E50096"/>
    <w:rsid w:val="00E54EA4"/>
    <w:rsid w:val="00E56612"/>
    <w:rsid w:val="00E57C9D"/>
    <w:rsid w:val="00E615D3"/>
    <w:rsid w:val="00E6273C"/>
    <w:rsid w:val="00E62E7E"/>
    <w:rsid w:val="00E642E3"/>
    <w:rsid w:val="00E66811"/>
    <w:rsid w:val="00E76596"/>
    <w:rsid w:val="00E77A14"/>
    <w:rsid w:val="00E80D8F"/>
    <w:rsid w:val="00E81FE3"/>
    <w:rsid w:val="00EA4FC3"/>
    <w:rsid w:val="00EA69F8"/>
    <w:rsid w:val="00EA6B7C"/>
    <w:rsid w:val="00EC0941"/>
    <w:rsid w:val="00EC232D"/>
    <w:rsid w:val="00ED076D"/>
    <w:rsid w:val="00ED3B6D"/>
    <w:rsid w:val="00EE24E1"/>
    <w:rsid w:val="00EF4E28"/>
    <w:rsid w:val="00EF4E7F"/>
    <w:rsid w:val="00EF604D"/>
    <w:rsid w:val="00F00F39"/>
    <w:rsid w:val="00F04208"/>
    <w:rsid w:val="00F11F60"/>
    <w:rsid w:val="00F14F17"/>
    <w:rsid w:val="00F1556A"/>
    <w:rsid w:val="00F15AF1"/>
    <w:rsid w:val="00F2280B"/>
    <w:rsid w:val="00F275CA"/>
    <w:rsid w:val="00F31038"/>
    <w:rsid w:val="00F40BCC"/>
    <w:rsid w:val="00F40EFA"/>
    <w:rsid w:val="00F70617"/>
    <w:rsid w:val="00F71948"/>
    <w:rsid w:val="00F75B52"/>
    <w:rsid w:val="00F778D7"/>
    <w:rsid w:val="00F858E2"/>
    <w:rsid w:val="00F92222"/>
    <w:rsid w:val="00FA11BD"/>
    <w:rsid w:val="00FB5751"/>
    <w:rsid w:val="00FC3207"/>
    <w:rsid w:val="00FC3586"/>
    <w:rsid w:val="00FC5136"/>
    <w:rsid w:val="00FC7DD8"/>
    <w:rsid w:val="00FD2253"/>
    <w:rsid w:val="00FD749F"/>
    <w:rsid w:val="00FF2FEF"/>
    <w:rsid w:val="0107C016"/>
    <w:rsid w:val="012E5BCF"/>
    <w:rsid w:val="02021091"/>
    <w:rsid w:val="020666AF"/>
    <w:rsid w:val="0297DC71"/>
    <w:rsid w:val="0344A6C2"/>
    <w:rsid w:val="03ECBFAE"/>
    <w:rsid w:val="0443223C"/>
    <w:rsid w:val="05355FF0"/>
    <w:rsid w:val="0555D8A3"/>
    <w:rsid w:val="05608CD2"/>
    <w:rsid w:val="057C3FCA"/>
    <w:rsid w:val="0586E9D0"/>
    <w:rsid w:val="05E60723"/>
    <w:rsid w:val="062777D6"/>
    <w:rsid w:val="06977409"/>
    <w:rsid w:val="06F8CB93"/>
    <w:rsid w:val="07275A99"/>
    <w:rsid w:val="07AFC2F0"/>
    <w:rsid w:val="07B17472"/>
    <w:rsid w:val="08AE1478"/>
    <w:rsid w:val="08DC7A34"/>
    <w:rsid w:val="09A3AB0A"/>
    <w:rsid w:val="0A6A083A"/>
    <w:rsid w:val="0A6E03E4"/>
    <w:rsid w:val="0BB10B0B"/>
    <w:rsid w:val="0E42DB63"/>
    <w:rsid w:val="0E7651BA"/>
    <w:rsid w:val="0E930377"/>
    <w:rsid w:val="0F9DDCF2"/>
    <w:rsid w:val="107891B1"/>
    <w:rsid w:val="10C21D0F"/>
    <w:rsid w:val="10F76998"/>
    <w:rsid w:val="12553EBF"/>
    <w:rsid w:val="125547EB"/>
    <w:rsid w:val="12B7ED01"/>
    <w:rsid w:val="13802281"/>
    <w:rsid w:val="13C61651"/>
    <w:rsid w:val="147770DC"/>
    <w:rsid w:val="14B38C03"/>
    <w:rsid w:val="15E9549B"/>
    <w:rsid w:val="15F35DA7"/>
    <w:rsid w:val="17673F26"/>
    <w:rsid w:val="176EA926"/>
    <w:rsid w:val="193B2C17"/>
    <w:rsid w:val="194B1002"/>
    <w:rsid w:val="19ADC11C"/>
    <w:rsid w:val="19AEA3F7"/>
    <w:rsid w:val="1A1FA31F"/>
    <w:rsid w:val="1A20ABF2"/>
    <w:rsid w:val="1B4EB719"/>
    <w:rsid w:val="1C3A4BA2"/>
    <w:rsid w:val="1C8CCC7E"/>
    <w:rsid w:val="1D411D90"/>
    <w:rsid w:val="1D55BD3C"/>
    <w:rsid w:val="1E6E49D3"/>
    <w:rsid w:val="1EA453A8"/>
    <w:rsid w:val="1F364F0D"/>
    <w:rsid w:val="1F4DCBA5"/>
    <w:rsid w:val="1F7F2E50"/>
    <w:rsid w:val="1F8E2DB1"/>
    <w:rsid w:val="1FB30F3C"/>
    <w:rsid w:val="1FF034AA"/>
    <w:rsid w:val="20A0662E"/>
    <w:rsid w:val="21AC338D"/>
    <w:rsid w:val="21BE720B"/>
    <w:rsid w:val="21CA0CF7"/>
    <w:rsid w:val="21F2A519"/>
    <w:rsid w:val="2300C8C7"/>
    <w:rsid w:val="2367044B"/>
    <w:rsid w:val="250AEA0C"/>
    <w:rsid w:val="25140707"/>
    <w:rsid w:val="2567FEAA"/>
    <w:rsid w:val="25E02E7B"/>
    <w:rsid w:val="2648ABB1"/>
    <w:rsid w:val="283A3B29"/>
    <w:rsid w:val="28416C6E"/>
    <w:rsid w:val="28DC039D"/>
    <w:rsid w:val="29E41F33"/>
    <w:rsid w:val="2A1CA69A"/>
    <w:rsid w:val="2A282F33"/>
    <w:rsid w:val="2A6D3F9E"/>
    <w:rsid w:val="2A750B85"/>
    <w:rsid w:val="2A93643B"/>
    <w:rsid w:val="2C07C793"/>
    <w:rsid w:val="2C26AA44"/>
    <w:rsid w:val="2C67F1C4"/>
    <w:rsid w:val="2C76FAEC"/>
    <w:rsid w:val="2CB58F55"/>
    <w:rsid w:val="2CD661E5"/>
    <w:rsid w:val="2D74B5B7"/>
    <w:rsid w:val="2F58861A"/>
    <w:rsid w:val="2FAB9B4A"/>
    <w:rsid w:val="2FE4DB75"/>
    <w:rsid w:val="308C8AA6"/>
    <w:rsid w:val="30F4567B"/>
    <w:rsid w:val="31B40127"/>
    <w:rsid w:val="31CDC221"/>
    <w:rsid w:val="323B594C"/>
    <w:rsid w:val="32F9BE88"/>
    <w:rsid w:val="3371D91C"/>
    <w:rsid w:val="33EB8F96"/>
    <w:rsid w:val="3495F605"/>
    <w:rsid w:val="34C2D46C"/>
    <w:rsid w:val="34FF95D4"/>
    <w:rsid w:val="35266679"/>
    <w:rsid w:val="3572FA0E"/>
    <w:rsid w:val="35E16F1E"/>
    <w:rsid w:val="36B29352"/>
    <w:rsid w:val="3792C8C7"/>
    <w:rsid w:val="385DBE7E"/>
    <w:rsid w:val="3BC620AF"/>
    <w:rsid w:val="3BEF3C55"/>
    <w:rsid w:val="3D40965E"/>
    <w:rsid w:val="3E04993E"/>
    <w:rsid w:val="3E8D50B8"/>
    <w:rsid w:val="3F792625"/>
    <w:rsid w:val="3FFE6F13"/>
    <w:rsid w:val="40E04C57"/>
    <w:rsid w:val="42CE5A92"/>
    <w:rsid w:val="44FC786D"/>
    <w:rsid w:val="45459F8A"/>
    <w:rsid w:val="47CBF035"/>
    <w:rsid w:val="4863036F"/>
    <w:rsid w:val="490C8F40"/>
    <w:rsid w:val="499B5930"/>
    <w:rsid w:val="4AA7E7BC"/>
    <w:rsid w:val="4B6AAF68"/>
    <w:rsid w:val="4BD1BACE"/>
    <w:rsid w:val="4C1FDCC0"/>
    <w:rsid w:val="4D6B15CE"/>
    <w:rsid w:val="4DA10169"/>
    <w:rsid w:val="4DA2410A"/>
    <w:rsid w:val="4E013328"/>
    <w:rsid w:val="4E4EF37C"/>
    <w:rsid w:val="4EE24BC7"/>
    <w:rsid w:val="50EF87D8"/>
    <w:rsid w:val="515F63CB"/>
    <w:rsid w:val="51857204"/>
    <w:rsid w:val="519F930F"/>
    <w:rsid w:val="52EEFB98"/>
    <w:rsid w:val="5356E215"/>
    <w:rsid w:val="54CC7F7A"/>
    <w:rsid w:val="555E6A90"/>
    <w:rsid w:val="557C6897"/>
    <w:rsid w:val="566CB040"/>
    <w:rsid w:val="56FA3AF1"/>
    <w:rsid w:val="5816A224"/>
    <w:rsid w:val="5947106D"/>
    <w:rsid w:val="5A894E1D"/>
    <w:rsid w:val="5A8DAACE"/>
    <w:rsid w:val="5A9A8D6B"/>
    <w:rsid w:val="5AA2B223"/>
    <w:rsid w:val="5B18C161"/>
    <w:rsid w:val="5BD8A482"/>
    <w:rsid w:val="5CF24449"/>
    <w:rsid w:val="5D30DCB7"/>
    <w:rsid w:val="5D97841E"/>
    <w:rsid w:val="5DA7AFE4"/>
    <w:rsid w:val="5DDCB795"/>
    <w:rsid w:val="5E20E020"/>
    <w:rsid w:val="5F5538CC"/>
    <w:rsid w:val="5F897C41"/>
    <w:rsid w:val="5FD8D93A"/>
    <w:rsid w:val="5FDA31A4"/>
    <w:rsid w:val="60442DD6"/>
    <w:rsid w:val="61AAF2EE"/>
    <w:rsid w:val="6279CDCB"/>
    <w:rsid w:val="628977FE"/>
    <w:rsid w:val="628E702C"/>
    <w:rsid w:val="63EF0729"/>
    <w:rsid w:val="64B722C8"/>
    <w:rsid w:val="6549339C"/>
    <w:rsid w:val="663A2F73"/>
    <w:rsid w:val="66D4EE53"/>
    <w:rsid w:val="67861C6A"/>
    <w:rsid w:val="67B84F4C"/>
    <w:rsid w:val="6858366D"/>
    <w:rsid w:val="692E385B"/>
    <w:rsid w:val="6945FE7F"/>
    <w:rsid w:val="69594078"/>
    <w:rsid w:val="696DE4BF"/>
    <w:rsid w:val="6992337F"/>
    <w:rsid w:val="6A8A4A10"/>
    <w:rsid w:val="6AB9A85B"/>
    <w:rsid w:val="6BA5AC41"/>
    <w:rsid w:val="6BC2B027"/>
    <w:rsid w:val="6D404489"/>
    <w:rsid w:val="6D8EA8FC"/>
    <w:rsid w:val="6DCF299A"/>
    <w:rsid w:val="6DD1877A"/>
    <w:rsid w:val="6E44DCB1"/>
    <w:rsid w:val="6E47DD3F"/>
    <w:rsid w:val="6E7E8576"/>
    <w:rsid w:val="6E9046AE"/>
    <w:rsid w:val="6ECB412F"/>
    <w:rsid w:val="6EE37ECA"/>
    <w:rsid w:val="6F22DBDE"/>
    <w:rsid w:val="6FD8CB1F"/>
    <w:rsid w:val="707507EB"/>
    <w:rsid w:val="707629AB"/>
    <w:rsid w:val="714CAA56"/>
    <w:rsid w:val="719F6ADE"/>
    <w:rsid w:val="73F6CF49"/>
    <w:rsid w:val="7488A19E"/>
    <w:rsid w:val="74E109CE"/>
    <w:rsid w:val="7532AD43"/>
    <w:rsid w:val="7603174D"/>
    <w:rsid w:val="76085D59"/>
    <w:rsid w:val="76F432C6"/>
    <w:rsid w:val="7723EAD8"/>
    <w:rsid w:val="7777D3BA"/>
    <w:rsid w:val="77A1068C"/>
    <w:rsid w:val="78DF81EA"/>
    <w:rsid w:val="79E977E2"/>
    <w:rsid w:val="7A68B891"/>
    <w:rsid w:val="7A836E83"/>
    <w:rsid w:val="7AFD1DA9"/>
    <w:rsid w:val="7D3F9DD6"/>
    <w:rsid w:val="7D848932"/>
    <w:rsid w:val="7FCF6300"/>
    <w:rsid w:val="7FF1E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83B5"/>
  <w15:docId w15:val="{9A884602-51B5-4375-BAB3-245FF544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entury Gothic" w:eastAsia="Century Gothic" w:hAnsi="Century Gothic" w:cs="Century Gothic"/>
      <w:b/>
      <w:color w:val="000000"/>
      <w:sz w:val="20"/>
    </w:rPr>
  </w:style>
  <w:style w:type="paragraph" w:styleId="Heading3">
    <w:name w:val="heading 3"/>
    <w:basedOn w:val="Normal"/>
    <w:next w:val="Normal"/>
    <w:link w:val="Heading3Char"/>
    <w:uiPriority w:val="9"/>
    <w:semiHidden/>
    <w:unhideWhenUsed/>
    <w:qFormat/>
    <w:rsid w:val="008467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5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B08"/>
    <w:rPr>
      <w:rFonts w:ascii="Segoe UI" w:eastAsia="Calibri" w:hAnsi="Segoe UI" w:cs="Segoe UI"/>
      <w:color w:val="000000"/>
      <w:sz w:val="18"/>
      <w:szCs w:val="18"/>
    </w:rPr>
  </w:style>
  <w:style w:type="paragraph" w:styleId="Header">
    <w:name w:val="header"/>
    <w:basedOn w:val="Normal"/>
    <w:link w:val="HeaderChar"/>
    <w:uiPriority w:val="99"/>
    <w:unhideWhenUsed/>
    <w:rsid w:val="00FA1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BD"/>
    <w:rPr>
      <w:rFonts w:ascii="Calibri" w:eastAsia="Calibri" w:hAnsi="Calibri" w:cs="Calibri"/>
      <w:color w:val="000000"/>
    </w:rPr>
  </w:style>
  <w:style w:type="paragraph" w:styleId="Footer">
    <w:name w:val="footer"/>
    <w:basedOn w:val="Normal"/>
    <w:link w:val="FooterChar"/>
    <w:uiPriority w:val="99"/>
    <w:unhideWhenUsed/>
    <w:rsid w:val="00FA1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BD"/>
    <w:rPr>
      <w:rFonts w:ascii="Calibri" w:eastAsia="Calibri" w:hAnsi="Calibri" w:cs="Calibri"/>
      <w:color w:val="000000"/>
    </w:rPr>
  </w:style>
  <w:style w:type="paragraph" w:styleId="Revision">
    <w:name w:val="Revision"/>
    <w:hidden/>
    <w:uiPriority w:val="99"/>
    <w:semiHidden/>
    <w:rsid w:val="00707626"/>
    <w:pPr>
      <w:spacing w:after="0" w:line="240" w:lineRule="auto"/>
    </w:pPr>
    <w:rPr>
      <w:rFonts w:ascii="Calibri" w:eastAsia="Calibri" w:hAnsi="Calibri" w:cs="Calibri"/>
      <w:color w:val="000000"/>
    </w:rPr>
  </w:style>
  <w:style w:type="paragraph" w:customStyle="1" w:styleId="Default">
    <w:name w:val="Default"/>
    <w:rsid w:val="00DB7D4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444A53"/>
    <w:rPr>
      <w:color w:val="0563C1" w:themeColor="hyperlink"/>
      <w:u w:val="single"/>
    </w:rPr>
  </w:style>
  <w:style w:type="character" w:styleId="CommentReference">
    <w:name w:val="annotation reference"/>
    <w:basedOn w:val="DefaultParagraphFont"/>
    <w:uiPriority w:val="99"/>
    <w:semiHidden/>
    <w:unhideWhenUsed/>
    <w:rsid w:val="00B53911"/>
    <w:rPr>
      <w:sz w:val="16"/>
      <w:szCs w:val="16"/>
    </w:rPr>
  </w:style>
  <w:style w:type="paragraph" w:styleId="CommentText">
    <w:name w:val="annotation text"/>
    <w:basedOn w:val="Normal"/>
    <w:link w:val="CommentTextChar"/>
    <w:uiPriority w:val="99"/>
    <w:unhideWhenUsed/>
    <w:rsid w:val="00B53911"/>
    <w:pPr>
      <w:spacing w:line="240" w:lineRule="auto"/>
    </w:pPr>
    <w:rPr>
      <w:sz w:val="20"/>
      <w:szCs w:val="20"/>
    </w:rPr>
  </w:style>
  <w:style w:type="character" w:customStyle="1" w:styleId="CommentTextChar">
    <w:name w:val="Comment Text Char"/>
    <w:basedOn w:val="DefaultParagraphFont"/>
    <w:link w:val="CommentText"/>
    <w:uiPriority w:val="99"/>
    <w:rsid w:val="00B5391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53911"/>
    <w:rPr>
      <w:b/>
      <w:bCs/>
    </w:rPr>
  </w:style>
  <w:style w:type="character" w:customStyle="1" w:styleId="CommentSubjectChar">
    <w:name w:val="Comment Subject Char"/>
    <w:basedOn w:val="CommentTextChar"/>
    <w:link w:val="CommentSubject"/>
    <w:uiPriority w:val="99"/>
    <w:semiHidden/>
    <w:rsid w:val="00B53911"/>
    <w:rPr>
      <w:rFonts w:ascii="Calibri" w:eastAsia="Calibri" w:hAnsi="Calibri" w:cs="Calibri"/>
      <w:b/>
      <w:bCs/>
      <w:color w:val="000000"/>
      <w:sz w:val="20"/>
      <w:szCs w:val="20"/>
    </w:rPr>
  </w:style>
  <w:style w:type="paragraph" w:styleId="NormalWeb">
    <w:name w:val="Normal (Web)"/>
    <w:basedOn w:val="Normal"/>
    <w:uiPriority w:val="99"/>
    <w:unhideWhenUsed/>
    <w:rsid w:val="00786DE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D45DEF"/>
    <w:rPr>
      <w:color w:val="954F72" w:themeColor="followedHyperlink"/>
      <w:u w:val="single"/>
    </w:rPr>
  </w:style>
  <w:style w:type="paragraph" w:styleId="ListParagraph">
    <w:name w:val="List Paragraph"/>
    <w:basedOn w:val="Normal"/>
    <w:uiPriority w:val="34"/>
    <w:qFormat/>
    <w:rsid w:val="00D419EF"/>
    <w:pPr>
      <w:ind w:left="720"/>
      <w:contextualSpacing/>
    </w:pPr>
  </w:style>
  <w:style w:type="character" w:styleId="UnresolvedMention">
    <w:name w:val="Unresolved Mention"/>
    <w:basedOn w:val="DefaultParagraphFont"/>
    <w:uiPriority w:val="99"/>
    <w:semiHidden/>
    <w:unhideWhenUsed/>
    <w:rsid w:val="00B7732A"/>
    <w:rPr>
      <w:color w:val="605E5C"/>
      <w:shd w:val="clear" w:color="auto" w:fill="E1DFDD"/>
    </w:rPr>
  </w:style>
  <w:style w:type="character" w:customStyle="1" w:styleId="ui-provider">
    <w:name w:val="ui-provider"/>
    <w:basedOn w:val="DefaultParagraphFont"/>
    <w:rsid w:val="00B7732A"/>
  </w:style>
  <w:style w:type="character" w:customStyle="1" w:styleId="Heading3Char">
    <w:name w:val="Heading 3 Char"/>
    <w:basedOn w:val="DefaultParagraphFont"/>
    <w:link w:val="Heading3"/>
    <w:uiPriority w:val="9"/>
    <w:semiHidden/>
    <w:rsid w:val="008467DC"/>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B5762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B576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1344">
      <w:bodyDiv w:val="1"/>
      <w:marLeft w:val="0"/>
      <w:marRight w:val="0"/>
      <w:marTop w:val="0"/>
      <w:marBottom w:val="0"/>
      <w:divBdr>
        <w:top w:val="none" w:sz="0" w:space="0" w:color="auto"/>
        <w:left w:val="none" w:sz="0" w:space="0" w:color="auto"/>
        <w:bottom w:val="none" w:sz="0" w:space="0" w:color="auto"/>
        <w:right w:val="none" w:sz="0" w:space="0" w:color="auto"/>
      </w:divBdr>
    </w:div>
    <w:div w:id="207692112">
      <w:bodyDiv w:val="1"/>
      <w:marLeft w:val="0"/>
      <w:marRight w:val="0"/>
      <w:marTop w:val="0"/>
      <w:marBottom w:val="0"/>
      <w:divBdr>
        <w:top w:val="none" w:sz="0" w:space="0" w:color="auto"/>
        <w:left w:val="none" w:sz="0" w:space="0" w:color="auto"/>
        <w:bottom w:val="none" w:sz="0" w:space="0" w:color="auto"/>
        <w:right w:val="none" w:sz="0" w:space="0" w:color="auto"/>
      </w:divBdr>
    </w:div>
    <w:div w:id="219559360">
      <w:bodyDiv w:val="1"/>
      <w:marLeft w:val="0"/>
      <w:marRight w:val="0"/>
      <w:marTop w:val="0"/>
      <w:marBottom w:val="0"/>
      <w:divBdr>
        <w:top w:val="none" w:sz="0" w:space="0" w:color="auto"/>
        <w:left w:val="none" w:sz="0" w:space="0" w:color="auto"/>
        <w:bottom w:val="none" w:sz="0" w:space="0" w:color="auto"/>
        <w:right w:val="none" w:sz="0" w:space="0" w:color="auto"/>
      </w:divBdr>
    </w:div>
    <w:div w:id="233662249">
      <w:bodyDiv w:val="1"/>
      <w:marLeft w:val="0"/>
      <w:marRight w:val="0"/>
      <w:marTop w:val="0"/>
      <w:marBottom w:val="0"/>
      <w:divBdr>
        <w:top w:val="none" w:sz="0" w:space="0" w:color="auto"/>
        <w:left w:val="none" w:sz="0" w:space="0" w:color="auto"/>
        <w:bottom w:val="none" w:sz="0" w:space="0" w:color="auto"/>
        <w:right w:val="none" w:sz="0" w:space="0" w:color="auto"/>
      </w:divBdr>
    </w:div>
    <w:div w:id="389423880">
      <w:bodyDiv w:val="1"/>
      <w:marLeft w:val="0"/>
      <w:marRight w:val="0"/>
      <w:marTop w:val="0"/>
      <w:marBottom w:val="0"/>
      <w:divBdr>
        <w:top w:val="none" w:sz="0" w:space="0" w:color="auto"/>
        <w:left w:val="none" w:sz="0" w:space="0" w:color="auto"/>
        <w:bottom w:val="none" w:sz="0" w:space="0" w:color="auto"/>
        <w:right w:val="none" w:sz="0" w:space="0" w:color="auto"/>
      </w:divBdr>
    </w:div>
    <w:div w:id="523246440">
      <w:bodyDiv w:val="1"/>
      <w:marLeft w:val="0"/>
      <w:marRight w:val="0"/>
      <w:marTop w:val="0"/>
      <w:marBottom w:val="0"/>
      <w:divBdr>
        <w:top w:val="none" w:sz="0" w:space="0" w:color="auto"/>
        <w:left w:val="none" w:sz="0" w:space="0" w:color="auto"/>
        <w:bottom w:val="none" w:sz="0" w:space="0" w:color="auto"/>
        <w:right w:val="none" w:sz="0" w:space="0" w:color="auto"/>
      </w:divBdr>
    </w:div>
    <w:div w:id="820579258">
      <w:bodyDiv w:val="1"/>
      <w:marLeft w:val="0"/>
      <w:marRight w:val="0"/>
      <w:marTop w:val="0"/>
      <w:marBottom w:val="0"/>
      <w:divBdr>
        <w:top w:val="none" w:sz="0" w:space="0" w:color="auto"/>
        <w:left w:val="none" w:sz="0" w:space="0" w:color="auto"/>
        <w:bottom w:val="none" w:sz="0" w:space="0" w:color="auto"/>
        <w:right w:val="none" w:sz="0" w:space="0" w:color="auto"/>
      </w:divBdr>
    </w:div>
    <w:div w:id="854072414">
      <w:bodyDiv w:val="1"/>
      <w:marLeft w:val="0"/>
      <w:marRight w:val="0"/>
      <w:marTop w:val="0"/>
      <w:marBottom w:val="0"/>
      <w:divBdr>
        <w:top w:val="none" w:sz="0" w:space="0" w:color="auto"/>
        <w:left w:val="none" w:sz="0" w:space="0" w:color="auto"/>
        <w:bottom w:val="none" w:sz="0" w:space="0" w:color="auto"/>
        <w:right w:val="none" w:sz="0" w:space="0" w:color="auto"/>
      </w:divBdr>
    </w:div>
    <w:div w:id="1256981676">
      <w:bodyDiv w:val="1"/>
      <w:marLeft w:val="0"/>
      <w:marRight w:val="0"/>
      <w:marTop w:val="0"/>
      <w:marBottom w:val="0"/>
      <w:divBdr>
        <w:top w:val="none" w:sz="0" w:space="0" w:color="auto"/>
        <w:left w:val="none" w:sz="0" w:space="0" w:color="auto"/>
        <w:bottom w:val="none" w:sz="0" w:space="0" w:color="auto"/>
        <w:right w:val="none" w:sz="0" w:space="0" w:color="auto"/>
      </w:divBdr>
    </w:div>
    <w:div w:id="1425879800">
      <w:bodyDiv w:val="1"/>
      <w:marLeft w:val="0"/>
      <w:marRight w:val="0"/>
      <w:marTop w:val="0"/>
      <w:marBottom w:val="0"/>
      <w:divBdr>
        <w:top w:val="none" w:sz="0" w:space="0" w:color="auto"/>
        <w:left w:val="none" w:sz="0" w:space="0" w:color="auto"/>
        <w:bottom w:val="none" w:sz="0" w:space="0" w:color="auto"/>
        <w:right w:val="none" w:sz="0" w:space="0" w:color="auto"/>
      </w:divBdr>
    </w:div>
    <w:div w:id="1689987103">
      <w:bodyDiv w:val="1"/>
      <w:marLeft w:val="0"/>
      <w:marRight w:val="0"/>
      <w:marTop w:val="0"/>
      <w:marBottom w:val="0"/>
      <w:divBdr>
        <w:top w:val="none" w:sz="0" w:space="0" w:color="auto"/>
        <w:left w:val="none" w:sz="0" w:space="0" w:color="auto"/>
        <w:bottom w:val="none" w:sz="0" w:space="0" w:color="auto"/>
        <w:right w:val="none" w:sz="0" w:space="0" w:color="auto"/>
      </w:divBdr>
    </w:div>
    <w:div w:id="1855268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11.wales.nhs.uk/ringworm/?locale=en" TargetMode="External"/><Relationship Id="rId21" Type="http://schemas.openxmlformats.org/officeDocument/2006/relationships/hyperlink" Target="https://111.wales.nhs.uk/molluscumcontagiosum/?locale=en" TargetMode="External"/><Relationship Id="rId42" Type="http://schemas.openxmlformats.org/officeDocument/2006/relationships/hyperlink" Target="https://111.wales.nhs.uk/encyclopaedia/c/article/cold,common?locale=en" TargetMode="External"/><Relationship Id="rId47" Type="http://schemas.openxmlformats.org/officeDocument/2006/relationships/hyperlink" Target="https://gov.wales/people-increased-risk-coronavirus" TargetMode="External"/><Relationship Id="rId63" Type="http://schemas.openxmlformats.org/officeDocument/2006/relationships/hyperlink" Target="https://111.wales.nhs.uk/encyclopaedia/h/article/hepatitisb/?locale=en" TargetMode="External"/><Relationship Id="rId68" Type="http://schemas.openxmlformats.org/officeDocument/2006/relationships/hyperlink" Target="https://111.wales.nhs.uk/encyclopaedia/m/article/meningitis/" TargetMode="External"/><Relationship Id="rId84" Type="http://schemas.openxmlformats.org/officeDocument/2006/relationships/header" Target="header2.xml"/><Relationship Id="rId16" Type="http://schemas.openxmlformats.org/officeDocument/2006/relationships/hyperlink" Target="https://111.wales.nhs.uk/encyclopaedia/c/article/coldsore/" TargetMode="External"/><Relationship Id="rId11" Type="http://schemas.openxmlformats.org/officeDocument/2006/relationships/image" Target="media/image1.jpeg"/><Relationship Id="rId32" Type="http://schemas.openxmlformats.org/officeDocument/2006/relationships/hyperlink" Target="https://111.wales.nhs.uk/encyclopaedia/w/article/wartsandverrucas/" TargetMode="External"/><Relationship Id="rId37" Type="http://schemas.openxmlformats.org/officeDocument/2006/relationships/hyperlink" Target="https://111.wales.nhs.uk/encyclopaedia/f/article/foodpoisoning" TargetMode="External"/><Relationship Id="rId53" Type="http://schemas.openxmlformats.org/officeDocument/2006/relationships/hyperlink" Target="https://111.wales.nhs.uk/encyclopaedia/w/article/whoopingcough/" TargetMode="External"/><Relationship Id="rId58" Type="http://schemas.openxmlformats.org/officeDocument/2006/relationships/hyperlink" Target="https://www.gov.uk/government/publications/health-protection-in-schools-and-other-childcare-facilities/preventing-and-controlling-infections" TargetMode="External"/><Relationship Id="rId74" Type="http://schemas.openxmlformats.org/officeDocument/2006/relationships/hyperlink" Target="https://111.wales.nhs.uk/LiveWell/vaccinations/" TargetMode="External"/><Relationship Id="rId79" Type="http://schemas.openxmlformats.org/officeDocument/2006/relationships/hyperlink" Target="https://www.bing.com/images/search?view=detailV2&amp;ccid=kHiZ93pp&amp;id=1EA6358B243DA03D5222FB2CCB58AE7EF08747AA&amp;thid=OIP.kHiZ93pp0NmbCBGtLYuACgHaEO&amp;mediaurl=https%3A%2F%2Fardgowanhospice.org.uk%2Fwp-content%2Fuploads%2F2020%2F03%2FCatch-Bin-Kill-1024x585.png&amp;cdnurl=https%3A%2F%2Fth.bing.com%2Fth%2Fid%2FR.907899f77a69d0d99b0811ad2d8b800a%3Frik%3DqkeH8H6uWMss%252bw%26pid%3DImgRaw%26r%3D0&amp;exph=585&amp;expw=1024&amp;q=catch+it+bin+it+poster&amp;simid=608042695318843123&amp;form=IRPRST&amp;ck=CA39AB323DD17C7F702E19725AAE85D1&amp;selectedindex=13&amp;adlt=strict&amp;ajaxhist=0&amp;ajaxserp=0&amp;pivotparams=insightsToken%3Dccid_%252FYkUA8Wr*cp_66FA74AE15C1DF800DEA22B2B99CFB45*mid_8CCF4217013CB013C205C943745BA6E85EA6BB8C*simid_608003155853994259*thid_OIP.!_YkUA8Wr9w9sLMexF24e6gAAAA&amp;vt=0&amp;sim=11&amp;iss=VSI" TargetMode="External"/><Relationship Id="rId5" Type="http://schemas.openxmlformats.org/officeDocument/2006/relationships/numbering" Target="numbering.xml"/><Relationship Id="rId19" Type="http://schemas.openxmlformats.org/officeDocument/2006/relationships/hyperlink" Target="https://111.wales.nhs.uk/encyclopaedia/i/article/impetigo/" TargetMode="External"/><Relationship Id="rId14" Type="http://schemas.openxmlformats.org/officeDocument/2006/relationships/hyperlink" Target="https://111.wales.nhs.uk/encyclopaedia/t/article/tarwdenytraed(athletesfoot)/" TargetMode="External"/><Relationship Id="rId22" Type="http://schemas.openxmlformats.org/officeDocument/2006/relationships/hyperlink" Target="https://www.gov.uk/guidance/monkeypox" TargetMode="External"/><Relationship Id="rId27" Type="http://schemas.openxmlformats.org/officeDocument/2006/relationships/hyperlink" Target="https://111.wales.nhs.uk/encyclopaedia/s/article/scabies/" TargetMode="External"/><Relationship Id="rId30" Type="http://schemas.openxmlformats.org/officeDocument/2006/relationships/hyperlink" Target="https://111.wales.nhs.uk/encyclopaedia/s/article/slappedcheeksyndrome/" TargetMode="External"/><Relationship Id="rId35" Type="http://schemas.openxmlformats.org/officeDocument/2006/relationships/hyperlink" Target="https://111.wales.nhs.uk/encyclopaedia/d/article/diarrhoeaandvomiting/" TargetMode="External"/><Relationship Id="rId43" Type="http://schemas.openxmlformats.org/officeDocument/2006/relationships/hyperlink" Target="https://111.wales.nhs.uk/encyclopaedia/c/article/chestinfection,adult/" TargetMode="External"/><Relationship Id="rId48" Type="http://schemas.openxmlformats.org/officeDocument/2006/relationships/hyperlink" Target="https://111.wales.nhs.uk/flu/" TargetMode="External"/><Relationship Id="rId56" Type="http://schemas.openxmlformats.org/officeDocument/2006/relationships/hyperlink" Target="https://111.wales.nhs.uk/encyclopaedia/e/article/eyeinjuries/" TargetMode="External"/><Relationship Id="rId64" Type="http://schemas.openxmlformats.org/officeDocument/2006/relationships/hyperlink" Target="https://111.wales.nhs.uk/encyclopaedia/h/article/hepatitisc/" TargetMode="External"/><Relationship Id="rId69" Type="http://schemas.openxmlformats.org/officeDocument/2006/relationships/hyperlink" Target="https://111.wales.nhs.uk/encyclopaedia/m/article/mrsa/" TargetMode="External"/><Relationship Id="rId77" Type="http://schemas.openxmlformats.org/officeDocument/2006/relationships/hyperlink" Target="https://phw.nhs.wales/services-and-teams/antibiotics-and-infections/infection-prevention-control/" TargetMode="External"/><Relationship Id="rId8" Type="http://schemas.openxmlformats.org/officeDocument/2006/relationships/webSettings" Target="webSettings.xml"/><Relationship Id="rId51" Type="http://schemas.openxmlformats.org/officeDocument/2006/relationships/hyperlink" Target="https://www.gov.uk/government/publications/tuberculosis-tb-and-children" TargetMode="External"/><Relationship Id="rId72" Type="http://schemas.openxmlformats.org/officeDocument/2006/relationships/hyperlink" Target="https://111.wales.nhs.uk/tonsillitis" TargetMode="External"/><Relationship Id="rId80" Type="http://schemas.openxmlformats.org/officeDocument/2006/relationships/hyperlink" Target="https://www.infectionpreventioncontrol.co.uk/resources/catch-it-bin-it-kill-it-poster/"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aware@wales.nhs.uk" TargetMode="External"/><Relationship Id="rId17" Type="http://schemas.openxmlformats.org/officeDocument/2006/relationships/hyperlink" Target="https://111.wales.nhs.uk/encyclopaedia/r/article/rubella(germanmeasles)/" TargetMode="External"/><Relationship Id="rId25" Type="http://schemas.openxmlformats.org/officeDocument/2006/relationships/hyperlink" Target="https://www.gov.uk/government/publications/monkeypox-vaccination" TargetMode="External"/><Relationship Id="rId33" Type="http://schemas.openxmlformats.org/officeDocument/2006/relationships/hyperlink" Target="https://111.wales.nhs.uk/encyclopaedia/c/article/clostridiumdifficile/" TargetMode="External"/><Relationship Id="rId38" Type="http://schemas.openxmlformats.org/officeDocument/2006/relationships/hyperlink" Target="https://111.wales.nhs.uk/dysentery/" TargetMode="External"/><Relationship Id="rId46" Type="http://schemas.openxmlformats.org/officeDocument/2006/relationships/hyperlink" Target="https://www.gov.wales/guidance-people-symptoms-respiratory-infection-including-covid-19" TargetMode="External"/><Relationship Id="rId59" Type="http://schemas.openxmlformats.org/officeDocument/2006/relationships/hyperlink" Target="https://111.wales.nhs.uk/encyclopaedia/g/article/glandularfever/" TargetMode="External"/><Relationship Id="rId67" Type="http://schemas.openxmlformats.org/officeDocument/2006/relationships/hyperlink" Target="https://111.wales.nhs.uk/hib(haemophilusinfluenzaetypeb)/?locale=en" TargetMode="External"/><Relationship Id="rId20" Type="http://schemas.openxmlformats.org/officeDocument/2006/relationships/hyperlink" Target="https://111.wales.nhs.uk/encyclopaedia/m/article/measles/" TargetMode="External"/><Relationship Id="rId41" Type="http://schemas.openxmlformats.org/officeDocument/2006/relationships/hyperlink" Target="https://111.wales.nhs.uk/selfassessments/symptomcheckers/covid19.aspx" TargetMode="External"/><Relationship Id="rId54" Type="http://schemas.openxmlformats.org/officeDocument/2006/relationships/hyperlink" Target="https://111.wales.nhs.uk/encyclopaedia/c/article/conjunctivitis/" TargetMode="External"/><Relationship Id="rId62" Type="http://schemas.openxmlformats.org/officeDocument/2006/relationships/hyperlink" Target="http://www.e-bug.eu/" TargetMode="External"/><Relationship Id="rId70" Type="http://schemas.openxmlformats.org/officeDocument/2006/relationships/hyperlink" Target="https://111.wales.nhs.uk/encyclopaedia/m/article/mumps/" TargetMode="External"/><Relationship Id="rId75" Type="http://schemas.openxmlformats.org/officeDocument/2006/relationships/hyperlink" Target="https://111.wales.nhs.uk"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111.wales.nhs.uk/encyclopaedia/ch/article/chickenpox" TargetMode="External"/><Relationship Id="rId23" Type="http://schemas.openxmlformats.org/officeDocument/2006/relationships/hyperlink" Target="https://www.gov.uk/government/collections/monkeypox-guidance" TargetMode="External"/><Relationship Id="rId28" Type="http://schemas.openxmlformats.org/officeDocument/2006/relationships/hyperlink" Target="https://111.wales.nhs.uk/encyclopaedia/s/article/scarletfever/" TargetMode="External"/><Relationship Id="rId36" Type="http://schemas.openxmlformats.org/officeDocument/2006/relationships/hyperlink" Target="https://111.wales.nhs.uk/encyclopaedia/n/article/norovirus/" TargetMode="External"/><Relationship Id="rId49" Type="http://schemas.openxmlformats.org/officeDocument/2006/relationships/hyperlink" Target="https://111.wales.nhs.uk/encyclopaedia/f/article/fluvaccine,seasonal/" TargetMode="External"/><Relationship Id="rId57" Type="http://schemas.openxmlformats.org/officeDocument/2006/relationships/hyperlink" Target="https://111.wales.nhs.uk/encyclopaedia/e/article/earinfection/" TargetMode="External"/><Relationship Id="rId10" Type="http://schemas.openxmlformats.org/officeDocument/2006/relationships/endnotes" Target="endnotes.xml"/><Relationship Id="rId31" Type="http://schemas.openxmlformats.org/officeDocument/2006/relationships/hyperlink" Target="https://111.wales.nhs.uk/encyclopaedia/s/article/shingles/" TargetMode="External"/><Relationship Id="rId44" Type="http://schemas.openxmlformats.org/officeDocument/2006/relationships/hyperlink" Target="https://www.gov.wales/managing-acute-respiratory-infections-special-educational-schools" TargetMode="External"/><Relationship Id="rId52" Type="http://schemas.openxmlformats.org/officeDocument/2006/relationships/hyperlink" Target="https://111.wales.nhs.uk/encyclopaedia/t/article/tuberculosis(tb)/" TargetMode="External"/><Relationship Id="rId60" Type="http://schemas.openxmlformats.org/officeDocument/2006/relationships/hyperlink" Target="https://111.wales.nhs.uk/encyclopaedia/h/article/headliceandnits/" TargetMode="External"/><Relationship Id="rId65" Type="http://schemas.openxmlformats.org/officeDocument/2006/relationships/hyperlink" Target="https://111.wales.nhs.uk/encyclopaedia/h/article/hivandaids/" TargetMode="External"/><Relationship Id="rId73" Type="http://schemas.openxmlformats.org/officeDocument/2006/relationships/hyperlink" Target="https://111.wales.nhs.uk/livewell/pregnancy/canihavevaccinationsinpregnancy/" TargetMode="External"/><Relationship Id="rId78" Type="http://schemas.openxmlformats.org/officeDocument/2006/relationships/hyperlink" Target="https://phw.nhs.wales/services-and-teams/aware-health-protection-team/guidance-for-childcare-preschool-and-educational-settings/" TargetMode="External"/><Relationship Id="rId81" Type="http://schemas.openxmlformats.org/officeDocument/2006/relationships/hyperlink" Target="https://www.gov.uk/government/publications/catch-it-bin-it-kill-it-respiratory-and-hand-hygiene-campaign-2011"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111.wales.nhs.uk/encyclopaedia/s/article/skinrashesinbabiesandchildren/" TargetMode="External"/><Relationship Id="rId18" Type="http://schemas.openxmlformats.org/officeDocument/2006/relationships/hyperlink" Target="https://111.wales.nhs.uk/encyclopaedia/h/article/hand,footandmouthdisease/" TargetMode="External"/><Relationship Id="rId39" Type="http://schemas.openxmlformats.org/officeDocument/2006/relationships/hyperlink" Target="https://111.wales.nhs.uk/encyclopaedia/t/article/typhoidfever/" TargetMode="External"/><Relationship Id="rId34" Type="http://schemas.openxmlformats.org/officeDocument/2006/relationships/hyperlink" Target="https://111.wales.nhs.uk/encyclopaedia/d/article/diarrhoeaandvomiting/" TargetMode="External"/><Relationship Id="rId50" Type="http://schemas.openxmlformats.org/officeDocument/2006/relationships/hyperlink" Target="https://www.nhs.uk/conditions/tuberculosis-tb/" TargetMode="External"/><Relationship Id="rId55" Type="http://schemas.openxmlformats.org/officeDocument/2006/relationships/hyperlink" Target="https://111.wales.nhs.uk/encyclopaedia/d/article/diphtheria/" TargetMode="External"/><Relationship Id="rId76" Type="http://schemas.openxmlformats.org/officeDocument/2006/relationships/hyperlink" Target="https://phw.nhs.wales/services-and-teams/harp/infection-prevention-and-control/guidance/" TargetMode="External"/><Relationship Id="rId7" Type="http://schemas.openxmlformats.org/officeDocument/2006/relationships/settings" Target="settings.xml"/><Relationship Id="rId71" Type="http://schemas.openxmlformats.org/officeDocument/2006/relationships/hyperlink" Target="https://111.wales.nhs.uk/encyclopaedia/th/article/threadworms/" TargetMode="External"/><Relationship Id="rId2" Type="http://schemas.openxmlformats.org/officeDocument/2006/relationships/customXml" Target="../customXml/item2.xml"/><Relationship Id="rId29" Type="http://schemas.openxmlformats.org/officeDocument/2006/relationships/hyperlink" Target="https://111.wales.nhs.uk/encyclopaedia/s/article/streptococcusa(strepa)/" TargetMode="External"/><Relationship Id="rId24" Type="http://schemas.openxmlformats.org/officeDocument/2006/relationships/hyperlink" Target="https://111.wales.nhs.uk/encyclopaedia/m/article/mpox" TargetMode="External"/><Relationship Id="rId40" Type="http://schemas.openxmlformats.org/officeDocument/2006/relationships/hyperlink" Target="https://111.wales.nhs.uk/encyclopaedia/g/article/gwenwynbwyd?locale=en" TargetMode="External"/><Relationship Id="rId45" Type="http://schemas.openxmlformats.org/officeDocument/2006/relationships/hyperlink" Target="https://www.gov.wales/advice-respiratory-viruses-including-covid-19-staff-health-social-care-and-special-schools" TargetMode="External"/><Relationship Id="rId66" Type="http://schemas.openxmlformats.org/officeDocument/2006/relationships/hyperlink" Target="https://111.wales.nhs.uk/encyclopaedia/m/article/meningitis/" TargetMode="External"/><Relationship Id="rId87" Type="http://schemas.openxmlformats.org/officeDocument/2006/relationships/fontTable" Target="fontTable.xml"/><Relationship Id="rId61" Type="http://schemas.openxmlformats.org/officeDocument/2006/relationships/hyperlink" Target="https://111.wales.nhs.uk/encyclopaedia/h/article/hepatitisa/" TargetMode="External"/><Relationship Id="rId82" Type="http://schemas.openxmlformats.org/officeDocument/2006/relationships/hyperlink" Target="http://www.nationalarchives.gov.uk/doc/open-government-licence/ver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52E948FA37F943B0514D0A14AFC95A" ma:contentTypeVersion="8" ma:contentTypeDescription="Create a new document." ma:contentTypeScope="" ma:versionID="c4f5e26effa3ecc2df4fc4a6c8dff336">
  <xsd:schema xmlns:xsd="http://www.w3.org/2001/XMLSchema" xmlns:xs="http://www.w3.org/2001/XMLSchema" xmlns:p="http://schemas.microsoft.com/office/2006/metadata/properties" xmlns:ns3="2795bbee-07b4-4e79-98d8-0419d9871cad" targetNamespace="http://schemas.microsoft.com/office/2006/metadata/properties" ma:root="true" ma:fieldsID="db95f9222506b994367d290c999eb885" ns3:_="">
    <xsd:import namespace="2795bbee-07b4-4e79-98d8-0419d9871c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bbee-07b4-4e79-98d8-0419d9871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ED416-ED2D-46EC-81CF-AA2B24012D6E}">
  <ds:schemaRefs>
    <ds:schemaRef ds:uri="http://schemas.microsoft.com/sharepoint/v3/contenttype/forms"/>
  </ds:schemaRefs>
</ds:datastoreItem>
</file>

<file path=customXml/itemProps2.xml><?xml version="1.0" encoding="utf-8"?>
<ds:datastoreItem xmlns:ds="http://schemas.openxmlformats.org/officeDocument/2006/customXml" ds:itemID="{34FBA4BD-A385-4869-9FDA-E18D5B5A136C}">
  <ds:schemaRefs>
    <ds:schemaRef ds:uri="http://schemas.openxmlformats.org/officeDocument/2006/bibliography"/>
  </ds:schemaRefs>
</ds:datastoreItem>
</file>

<file path=customXml/itemProps3.xml><?xml version="1.0" encoding="utf-8"?>
<ds:datastoreItem xmlns:ds="http://schemas.openxmlformats.org/officeDocument/2006/customXml" ds:itemID="{831D7D0C-BBA1-464A-8A63-695E41932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bbee-07b4-4e79-98d8-0419d9871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B04C8-0782-432A-8C1D-7DDC0305A3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6592</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Microsoft Word - Periods to Keep Individuals Away from Settings 16.04.2018 FINAL ENGLISH.doc</vt:lpstr>
    </vt:vector>
  </TitlesOfParts>
  <Company>NHS Wales</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Periods to Keep Individuals Away from Settings 16.04.2018 FINAL ENGLISH.doc</dc:title>
  <dc:subject/>
  <dc:creator>pau87877</dc:creator>
  <cp:keywords/>
  <cp:lastModifiedBy>C Wellsbury (Ysgol Betws yn Rhos)</cp:lastModifiedBy>
  <cp:revision>2</cp:revision>
  <cp:lastPrinted>2022-01-26T15:39:00Z</cp:lastPrinted>
  <dcterms:created xsi:type="dcterms:W3CDTF">2024-09-17T16:20:00Z</dcterms:created>
  <dcterms:modified xsi:type="dcterms:W3CDTF">2024-09-17T16:20:00Z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0x0101006652E948FA37F943B0514D0A14AFC95A</vt:lpwstr>
  </property>
</Properties>
</file>